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7E26FE" w:rsidRDefault="007E26FE"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/2020</w:t>
      </w:r>
    </w:p>
    <w:p w:rsidR="00ED0811" w:rsidRDefault="00ED0811" w:rsidP="00082A04">
      <w:pPr>
        <w:rPr>
          <w:color w:val="000000"/>
          <w:sz w:val="28"/>
          <w:szCs w:val="28"/>
        </w:rPr>
      </w:pPr>
    </w:p>
    <w:p w:rsidR="00664457" w:rsidRDefault="00664457"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r w:rsidR="009E0579">
        <w:rPr>
          <w:sz w:val="26"/>
          <w:szCs w:val="26"/>
        </w:rPr>
        <w:t>societate î</w:t>
      </w:r>
      <w:r>
        <w:rPr>
          <w:sz w:val="26"/>
          <w:szCs w:val="26"/>
        </w:rPr>
        <w:t>n</w:t>
      </w:r>
      <w:r w:rsidR="009E0579">
        <w:rPr>
          <w:sz w:val="26"/>
          <w:szCs w:val="26"/>
        </w:rPr>
        <w:t xml:space="preserve"> reorganizare judiciar</w:t>
      </w:r>
      <w:r w:rsidR="009E0579">
        <w:rPr>
          <w:sz w:val="26"/>
          <w:szCs w:val="26"/>
          <w:lang w:val="ro-RO"/>
        </w:rPr>
        <w:t>ă</w:t>
      </w:r>
      <w:r w:rsidR="009E0579">
        <w:rPr>
          <w:sz w:val="26"/>
          <w:szCs w:val="26"/>
        </w:rPr>
        <w:t>, in judicial reorganisation, en redressement</w:t>
      </w:r>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BE2565">
        <w:rPr>
          <w:color w:val="000000"/>
          <w:sz w:val="26"/>
          <w:szCs w:val="26"/>
        </w:rPr>
        <w:t>Claudiu-Ionuţ CREŢU-SÂRBU</w:t>
      </w:r>
      <w:r w:rsidRPr="00BE2565">
        <w:rPr>
          <w:color w:val="000000"/>
          <w:sz w:val="26"/>
          <w:szCs w:val="26"/>
          <w:lang w:val="ro-RO"/>
        </w:rPr>
        <w:t xml:space="preserve"> </w:t>
      </w:r>
      <w:r>
        <w:rPr>
          <w:color w:val="000000"/>
          <w:sz w:val="26"/>
          <w:szCs w:val="26"/>
          <w:lang w:val="ro-RO"/>
        </w:rPr>
        <w:t>–</w:t>
      </w:r>
      <w:r w:rsidR="00A45750">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3661C6"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1E09D0"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BD62D2"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3661C6">
        <w:rPr>
          <w:color w:val="000000"/>
          <w:sz w:val="26"/>
          <w:szCs w:val="26"/>
        </w:rPr>
        <w:t xml:space="preserve"> in conditii DDP la adresa mentionata</w:t>
      </w:r>
      <w:r w:rsidR="00EE6697">
        <w:rPr>
          <w:color w:val="000000"/>
          <w:sz w:val="26"/>
          <w:szCs w:val="26"/>
        </w:rPr>
        <w:t xml:space="preserve"> la art</w:t>
      </w:r>
      <w:r w:rsidR="001E09D0">
        <w:rPr>
          <w:color w:val="000000" w:themeColor="text1"/>
          <w:sz w:val="26"/>
          <w:szCs w:val="26"/>
        </w:rPr>
        <w:t xml:space="preserve">. </w:t>
      </w:r>
      <w:r w:rsidR="001E09D0" w:rsidRPr="001E09D0">
        <w:rPr>
          <w:color w:val="000000" w:themeColor="text1"/>
          <w:sz w:val="26"/>
          <w:szCs w:val="26"/>
        </w:rPr>
        <w:t>13</w:t>
      </w:r>
      <w:r w:rsidR="00EE6697" w:rsidRPr="001E09D0">
        <w:rPr>
          <w:color w:val="000000" w:themeColor="text1"/>
          <w:sz w:val="26"/>
          <w:szCs w:val="26"/>
        </w:rPr>
        <w:t>.3,</w:t>
      </w:r>
      <w:r w:rsidR="001A5CCF" w:rsidRPr="001A5CCF">
        <w:rPr>
          <w:b/>
          <w:bCs/>
          <w:i/>
          <w:iCs/>
          <w:sz w:val="26"/>
          <w:szCs w:val="26"/>
        </w:rPr>
        <w:t xml:space="preserve"> „</w:t>
      </w:r>
      <w:r w:rsidR="001A5CCF" w:rsidRPr="001A5CCF">
        <w:rPr>
          <w:b/>
          <w:sz w:val="26"/>
          <w:szCs w:val="26"/>
        </w:rPr>
        <w:t>Masti de protectie de unica folosinta</w:t>
      </w:r>
      <w:r w:rsidR="001A5CCF" w:rsidRPr="001A5CCF">
        <w:rPr>
          <w:b/>
          <w:bCs/>
          <w:i/>
          <w:iCs/>
          <w:sz w:val="26"/>
          <w:szCs w:val="26"/>
        </w:rPr>
        <w:t>”</w:t>
      </w:r>
      <w:r w:rsidR="00EE6697" w:rsidRPr="001A5CCF">
        <w:rPr>
          <w:color w:val="000000"/>
          <w:sz w:val="26"/>
          <w:szCs w:val="26"/>
        </w:rPr>
        <w:t>, în condiţiile</w:t>
      </w:r>
      <w:r w:rsidR="00EE6697">
        <w:rPr>
          <w:color w:val="000000"/>
          <w:sz w:val="26"/>
          <w:szCs w:val="26"/>
        </w:rPr>
        <w:t xml:space="preserve"> convenite</w:t>
      </w:r>
      <w:r w:rsidR="00EE6697" w:rsidRPr="00BD62D2">
        <w:rPr>
          <w:color w:val="000000"/>
          <w:sz w:val="26"/>
          <w:szCs w:val="26"/>
        </w:rPr>
        <w:t xml:space="preserve">  prin prezentul contract.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BD62D2" w:rsidRDefault="00ED0811" w:rsidP="00082A04">
      <w:pPr>
        <w:jc w:val="both"/>
        <w:rPr>
          <w:color w:val="000000"/>
          <w:sz w:val="26"/>
          <w:szCs w:val="26"/>
        </w:rPr>
      </w:pPr>
    </w:p>
    <w:p w:rsidR="00EE6697" w:rsidRPr="001A5CCF" w:rsidRDefault="00ED0811" w:rsidP="00EE6697">
      <w:pPr>
        <w:jc w:val="both"/>
        <w:rPr>
          <w:b/>
          <w:color w:val="000000" w:themeColor="text1"/>
          <w:sz w:val="26"/>
          <w:szCs w:val="26"/>
        </w:rPr>
      </w:pPr>
      <w:r w:rsidRPr="001A5CCF">
        <w:rPr>
          <w:b/>
          <w:color w:val="000000" w:themeColor="text1"/>
          <w:sz w:val="26"/>
          <w:szCs w:val="26"/>
        </w:rPr>
        <w:t>   </w:t>
      </w:r>
      <w:r w:rsidR="00EE6697" w:rsidRPr="001A5CCF">
        <w:rPr>
          <w:b/>
          <w:color w:val="000000" w:themeColor="text1"/>
          <w:sz w:val="26"/>
          <w:szCs w:val="26"/>
        </w:rPr>
        <w:t xml:space="preserve">   6. Termen de Livrare </w:t>
      </w:r>
    </w:p>
    <w:p w:rsidR="00EE6697" w:rsidRPr="00AB7D38" w:rsidRDefault="00EE6697" w:rsidP="001A5CCF">
      <w:pPr>
        <w:pStyle w:val="BodyText"/>
        <w:ind w:firstLine="708"/>
        <w:rPr>
          <w:color w:val="000000" w:themeColor="text1"/>
          <w:sz w:val="26"/>
          <w:szCs w:val="26"/>
          <w:lang w:val="ro-RO"/>
        </w:rPr>
      </w:pPr>
      <w:r w:rsidRPr="00AB7D38">
        <w:rPr>
          <w:color w:val="000000" w:themeColor="text1"/>
          <w:sz w:val="26"/>
          <w:szCs w:val="26"/>
          <w:lang w:val="ro-RO"/>
        </w:rPr>
        <w:t xml:space="preserve">6.1. Termenul de livrare este de </w:t>
      </w:r>
      <w:r w:rsidR="003661C6">
        <w:rPr>
          <w:color w:val="000000" w:themeColor="text1"/>
          <w:sz w:val="26"/>
          <w:szCs w:val="26"/>
          <w:lang w:val="ro-RO"/>
        </w:rPr>
        <w:t>12 zile</w:t>
      </w:r>
      <w:r w:rsidRPr="00AB7D38">
        <w:rPr>
          <w:color w:val="000000" w:themeColor="text1"/>
          <w:sz w:val="26"/>
          <w:szCs w:val="26"/>
          <w:lang w:val="ro-RO"/>
        </w:rPr>
        <w:t xml:space="preserve"> de la perfectarea contractului.</w:t>
      </w:r>
    </w:p>
    <w:p w:rsidR="00ED0811" w:rsidRPr="00BD62D2" w:rsidRDefault="00ED0811" w:rsidP="00EE6697">
      <w:pPr>
        <w:ind w:firstLine="708"/>
        <w:jc w:val="both"/>
        <w:rPr>
          <w:sz w:val="26"/>
          <w:szCs w:val="26"/>
        </w:rPr>
      </w:pPr>
      <w:r w:rsidRPr="00BD62D2">
        <w:rPr>
          <w:sz w:val="26"/>
          <w:szCs w:val="26"/>
        </w:rPr>
        <w:lastRenderedPageBreak/>
        <w:t>6.2. Furnizorul este singurul răspunzător de modul în care a negociat termenul de livrare cu furnizorii săi,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9F4D51" w:rsidRDefault="00801E82" w:rsidP="00082A04">
      <w:pPr>
        <w:numPr>
          <w:ilvl w:val="0"/>
          <w:numId w:val="5"/>
        </w:numPr>
        <w:jc w:val="both"/>
        <w:rPr>
          <w:color w:val="000000" w:themeColor="text1"/>
          <w:sz w:val="26"/>
          <w:szCs w:val="26"/>
        </w:rPr>
      </w:pPr>
      <w:r w:rsidRPr="009F4D51">
        <w:rPr>
          <w:color w:val="000000" w:themeColor="text1"/>
          <w:sz w:val="26"/>
          <w:szCs w:val="26"/>
        </w:rPr>
        <w:t xml:space="preserve">raportul de necesitate nr. </w:t>
      </w:r>
      <w:r w:rsidR="009F4D51" w:rsidRPr="009F4D51">
        <w:rPr>
          <w:color w:val="000000" w:themeColor="text1"/>
          <w:sz w:val="26"/>
          <w:szCs w:val="26"/>
        </w:rPr>
        <w:t>8076/18.03.2020</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AB7D38">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AB7D38">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AB7D38" w:rsidRDefault="00EE6697" w:rsidP="00EE6697">
      <w:pPr>
        <w:jc w:val="both"/>
        <w:rPr>
          <w:color w:val="000000" w:themeColor="text1"/>
          <w:sz w:val="26"/>
          <w:szCs w:val="26"/>
        </w:rPr>
      </w:pPr>
      <w:r w:rsidRPr="00BD62D2">
        <w:rPr>
          <w:color w:val="000000"/>
          <w:sz w:val="26"/>
          <w:szCs w:val="26"/>
        </w:rPr>
        <w:tab/>
      </w:r>
      <w:r w:rsidRPr="00AB7D38">
        <w:rPr>
          <w:color w:val="000000" w:themeColor="text1"/>
          <w:sz w:val="26"/>
          <w:szCs w:val="26"/>
        </w:rPr>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1E09D0" w:rsidRDefault="00EE6697" w:rsidP="00EE6697">
      <w:pPr>
        <w:jc w:val="both"/>
        <w:rPr>
          <w:color w:val="000000" w:themeColor="text1"/>
          <w:sz w:val="26"/>
          <w:szCs w:val="26"/>
        </w:rPr>
      </w:pPr>
      <w:r w:rsidRPr="00BD62D2">
        <w:rPr>
          <w:sz w:val="26"/>
          <w:szCs w:val="26"/>
        </w:rPr>
        <w:t>   </w:t>
      </w:r>
      <w:r w:rsidRPr="00BD62D2">
        <w:rPr>
          <w:sz w:val="26"/>
          <w:szCs w:val="26"/>
        </w:rPr>
        <w:tab/>
      </w:r>
      <w:r w:rsidRPr="001E09D0">
        <w:rPr>
          <w:color w:val="000000" w:themeColor="text1"/>
          <w:sz w:val="26"/>
          <w:szCs w:val="26"/>
        </w:rPr>
        <w:t>10.1. Achizitorul se obligă să recepţioneze produsele în termenul convenit, în condiţiile cap.1</w:t>
      </w:r>
      <w:r w:rsidR="00C171FE" w:rsidRPr="001E09D0">
        <w:rPr>
          <w:color w:val="000000" w:themeColor="text1"/>
          <w:sz w:val="26"/>
          <w:szCs w:val="26"/>
        </w:rPr>
        <w:t>3</w:t>
      </w:r>
      <w:r w:rsidRPr="001E09D0">
        <w:rPr>
          <w:color w:val="000000" w:themeColor="text1"/>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C171FE" w:rsidRDefault="00EE6697" w:rsidP="00EE6697">
      <w:pPr>
        <w:pStyle w:val="BodyText"/>
        <w:ind w:firstLine="720"/>
        <w:rPr>
          <w:color w:val="000000" w:themeColor="text1"/>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în plus de către furnizor faţă de cantităţile prevăzute în anexa nr.1 la </w:t>
      </w:r>
      <w:r w:rsidRPr="00C171FE">
        <w:rPr>
          <w:color w:val="000000" w:themeColor="text1"/>
          <w:sz w:val="26"/>
          <w:szCs w:val="26"/>
          <w:lang w:val="ro-RO"/>
        </w:rPr>
        <w:t>contract şi care nu fac obiectul unui  act adiţional încheiat între părţi, nu vor fi plătite de achizitor.</w:t>
      </w:r>
    </w:p>
    <w:p w:rsidR="00EE6697" w:rsidRPr="00C171FE" w:rsidRDefault="00EE6697" w:rsidP="00EE6697">
      <w:pPr>
        <w:pStyle w:val="BodyText"/>
        <w:ind w:firstLine="720"/>
        <w:rPr>
          <w:color w:val="000000" w:themeColor="text1"/>
          <w:sz w:val="26"/>
          <w:szCs w:val="26"/>
          <w:lang w:val="ro-RO"/>
        </w:rPr>
      </w:pPr>
      <w:r w:rsidRPr="00C171FE">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1F4851" w:rsidRDefault="008546D0" w:rsidP="008546D0">
      <w:pPr>
        <w:pStyle w:val="BodyText"/>
        <w:ind w:firstLine="708"/>
        <w:rPr>
          <w:color w:val="000000"/>
          <w:sz w:val="26"/>
          <w:szCs w:val="26"/>
          <w:lang w:val="ro-RO"/>
        </w:rPr>
      </w:pPr>
      <w:r>
        <w:rPr>
          <w:sz w:val="26"/>
          <w:szCs w:val="26"/>
          <w:lang w:val="ro-RO"/>
        </w:rPr>
        <w:t xml:space="preserve">11.1. Achizitorul se obliga să plătească preţul produselor in termen de 15 zile </w:t>
      </w:r>
      <w:r w:rsidR="001F4851">
        <w:rPr>
          <w:sz w:val="26"/>
          <w:szCs w:val="26"/>
          <w:lang w:val="ro-RO"/>
        </w:rPr>
        <w:t>după recepţionarea produselor şi înregistrarea facturii la achizitor.</w:t>
      </w:r>
      <w:r w:rsidR="001F4851">
        <w:rPr>
          <w:color w:val="000000"/>
          <w:sz w:val="26"/>
          <w:szCs w:val="26"/>
          <w:lang w:val="ro-RO"/>
        </w:rPr>
        <w:t xml:space="preserve"> </w:t>
      </w:r>
    </w:p>
    <w:p w:rsidR="008546D0" w:rsidRPr="00BD62D2" w:rsidRDefault="008546D0" w:rsidP="008546D0">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xml:space="preserve">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8546D0" w:rsidRDefault="008546D0" w:rsidP="008546D0">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8546D0" w:rsidRPr="008546D0" w:rsidRDefault="008546D0" w:rsidP="008546D0">
      <w:pPr>
        <w:pStyle w:val="BodyText"/>
        <w:ind w:firstLine="720"/>
        <w:rPr>
          <w:sz w:val="26"/>
          <w:szCs w:val="26"/>
          <w:lang w:val="ro-RO"/>
        </w:rPr>
      </w:pPr>
      <w:r w:rsidRPr="00BD62D2">
        <w:rPr>
          <w:sz w:val="26"/>
          <w:szCs w:val="26"/>
          <w:lang w:val="ro-RO"/>
        </w:rPr>
        <w:t xml:space="preserve">nota de </w:t>
      </w:r>
      <w:r w:rsidRPr="008546D0">
        <w:rPr>
          <w:sz w:val="26"/>
          <w:szCs w:val="26"/>
          <w:lang w:val="ro-RO"/>
        </w:rPr>
        <w:t>recepţie şi constatare diferenţe întocmită de achizitor pe baza documentelor menţionate la cap. 1</w:t>
      </w:r>
      <w:r>
        <w:rPr>
          <w:sz w:val="26"/>
          <w:szCs w:val="26"/>
          <w:lang w:val="ro-RO"/>
        </w:rPr>
        <w:t>3</w:t>
      </w:r>
      <w:r w:rsidRPr="008546D0">
        <w:rPr>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r w:rsidRPr="00EF4FFD">
        <w:rPr>
          <w:rStyle w:val="l5def1"/>
          <w:rFonts w:ascii="Times New Roman" w:hAnsi="Times New Roman" w:cs="Times New Roman"/>
        </w:rPr>
        <w:t>dobânda legala penalizatoare</w:t>
      </w:r>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lastRenderedPageBreak/>
        <w:t>12.5. Penalităţile de la art.12</w:t>
      </w:r>
      <w:r w:rsidRPr="005114BB">
        <w:rPr>
          <w:sz w:val="26"/>
          <w:szCs w:val="26"/>
          <w:lang w:val="ro-RO"/>
        </w:rPr>
        <w:t xml:space="preserve">.1. se aplică şi produselor livrate, dar care nu corespund calitativ în </w:t>
      </w:r>
      <w:r w:rsidRPr="00F34663">
        <w:rPr>
          <w:color w:val="000000" w:themeColor="text1"/>
          <w:sz w:val="26"/>
          <w:szCs w:val="26"/>
          <w:lang w:val="ro-RO"/>
        </w:rPr>
        <w:t>perioada de garan</w:t>
      </w:r>
      <w:r w:rsidR="00F34663" w:rsidRPr="00F34663">
        <w:rPr>
          <w:color w:val="000000" w:themeColor="text1"/>
          <w:sz w:val="26"/>
          <w:szCs w:val="26"/>
          <w:lang w:val="ro-RO"/>
        </w:rPr>
        <w:t>ţie, până la data</w:t>
      </w:r>
      <w:r w:rsidRPr="00F34663">
        <w:rPr>
          <w:color w:val="000000" w:themeColor="text1"/>
          <w:sz w:val="26"/>
          <w:szCs w:val="26"/>
          <w:lang w:val="ro-RO"/>
        </w:rPr>
        <w:t xml:space="preserve"> înlocuirii lor, in cazul in care furnizorul nu respecta cerintele art.1</w:t>
      </w:r>
      <w:r w:rsidR="00C171FE" w:rsidRPr="00F34663">
        <w:rPr>
          <w:color w:val="000000" w:themeColor="text1"/>
          <w:sz w:val="26"/>
          <w:szCs w:val="26"/>
          <w:lang w:val="ro-RO"/>
        </w:rPr>
        <w:t>8</w:t>
      </w:r>
      <w:r w:rsidRPr="00F34663">
        <w:rPr>
          <w:color w:val="000000" w:themeColor="text1"/>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C171FE">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r w:rsidRPr="00EF4FFD">
        <w:rPr>
          <w:rStyle w:val="l5def1"/>
          <w:rFonts w:ascii="Times New Roman" w:hAnsi="Times New Roman" w:cs="Times New Roman"/>
        </w:rPr>
        <w:t>dobânda legala penalizatoare</w:t>
      </w:r>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w:t>
      </w:r>
      <w:r w:rsidR="00C171FE">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F34663" w:rsidRDefault="00EE6697" w:rsidP="00EE6697">
      <w:pPr>
        <w:jc w:val="both"/>
        <w:rPr>
          <w:color w:val="000000"/>
          <w:sz w:val="26"/>
          <w:szCs w:val="26"/>
        </w:rPr>
      </w:pPr>
      <w:r>
        <w:rPr>
          <w:color w:val="000000"/>
          <w:sz w:val="26"/>
          <w:szCs w:val="26"/>
        </w:rPr>
        <w:t>   </w:t>
      </w:r>
      <w:r>
        <w:rPr>
          <w:color w:val="000000"/>
          <w:sz w:val="26"/>
          <w:szCs w:val="26"/>
        </w:rPr>
        <w:tab/>
        <w:t>12.</w:t>
      </w:r>
      <w:r w:rsidR="00C171FE">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w:t>
      </w:r>
    </w:p>
    <w:p w:rsidR="00EE6697" w:rsidRPr="005114BB" w:rsidRDefault="00EE6697" w:rsidP="00EE6697">
      <w:pPr>
        <w:jc w:val="both"/>
        <w:rPr>
          <w:color w:val="000000"/>
          <w:sz w:val="26"/>
          <w:szCs w:val="26"/>
        </w:rPr>
      </w:pPr>
      <w:r w:rsidRPr="005114BB">
        <w:rPr>
          <w:color w:val="000000"/>
          <w:sz w:val="26"/>
          <w:szCs w:val="26"/>
        </w:rPr>
        <w:t xml:space="preserve">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00C171FE">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Default="00EE6697" w:rsidP="00EE6697">
      <w:pPr>
        <w:jc w:val="both"/>
        <w:rPr>
          <w:color w:val="000000"/>
          <w:spacing w:val="-2"/>
          <w:sz w:val="26"/>
          <w:szCs w:val="26"/>
        </w:rPr>
      </w:pPr>
      <w:r>
        <w:rPr>
          <w:sz w:val="26"/>
          <w:szCs w:val="26"/>
        </w:rPr>
        <w:tab/>
        <w:t>12</w:t>
      </w:r>
      <w:r w:rsidRPr="005114BB">
        <w:rPr>
          <w:sz w:val="26"/>
          <w:szCs w:val="26"/>
        </w:rPr>
        <w:t>.11.</w:t>
      </w:r>
      <w:r w:rsidRPr="005114BB">
        <w:rPr>
          <w:spacing w:val="2"/>
          <w:sz w:val="26"/>
          <w:szCs w:val="26"/>
        </w:rPr>
        <w:t xml:space="preserve"> </w:t>
      </w:r>
      <w:r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F34663" w:rsidRPr="005114BB" w:rsidRDefault="00F34663" w:rsidP="00EE6697">
      <w:pPr>
        <w:jc w:val="both"/>
        <w:rPr>
          <w:color w:val="000000"/>
          <w:spacing w:val="-6"/>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C171FE">
        <w:rPr>
          <w:b/>
          <w:color w:val="000000"/>
          <w:sz w:val="26"/>
          <w:szCs w:val="26"/>
        </w:rPr>
        <w:t>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C171FE">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D6108A" w:rsidRPr="00BD62D2" w:rsidRDefault="00CF218B" w:rsidP="00D6108A">
      <w:pPr>
        <w:jc w:val="both"/>
        <w:rPr>
          <w:color w:val="FF0000"/>
          <w:sz w:val="26"/>
          <w:szCs w:val="26"/>
        </w:rPr>
      </w:pPr>
      <w:r w:rsidRPr="00BD62D2">
        <w:rPr>
          <w:color w:val="000000"/>
          <w:sz w:val="26"/>
          <w:szCs w:val="26"/>
        </w:rPr>
        <w:t>   </w:t>
      </w:r>
      <w:r w:rsidRPr="00BD62D2">
        <w:rPr>
          <w:color w:val="000000"/>
          <w:sz w:val="26"/>
          <w:szCs w:val="26"/>
        </w:rPr>
        <w:tab/>
      </w:r>
      <w:r>
        <w:rPr>
          <w:color w:val="000000"/>
          <w:sz w:val="26"/>
          <w:szCs w:val="26"/>
        </w:rPr>
        <w:t>1</w:t>
      </w:r>
      <w:r w:rsidR="00C171FE">
        <w:rPr>
          <w:color w:val="000000"/>
          <w:sz w:val="26"/>
          <w:szCs w:val="26"/>
        </w:rPr>
        <w:t>3</w:t>
      </w:r>
      <w:r>
        <w:rPr>
          <w:color w:val="000000"/>
          <w:sz w:val="26"/>
          <w:szCs w:val="26"/>
        </w:rPr>
        <w:t>.2.</w:t>
      </w:r>
      <w:r w:rsidRPr="00D6108A">
        <w:rPr>
          <w:sz w:val="26"/>
          <w:szCs w:val="26"/>
        </w:rPr>
        <w:t xml:space="preserve"> </w:t>
      </w:r>
      <w:r w:rsidR="00D6108A" w:rsidRPr="00D6108A">
        <w:rPr>
          <w:sz w:val="26"/>
          <w:szCs w:val="26"/>
        </w:rPr>
        <w:t>Inspecţiile</w:t>
      </w:r>
      <w:r w:rsidR="00895AE8">
        <w:rPr>
          <w:sz w:val="26"/>
          <w:szCs w:val="26"/>
        </w:rPr>
        <w:t xml:space="preserve"> şi condiţiile de îndeplinire </w:t>
      </w:r>
      <w:r w:rsidR="00D6108A" w:rsidRPr="00D6108A">
        <w:rPr>
          <w:sz w:val="26"/>
          <w:szCs w:val="26"/>
        </w:rPr>
        <w:t xml:space="preserve">a recepţiei se face pe baza documentatiei tehnice a produsului ofertat. </w:t>
      </w:r>
    </w:p>
    <w:p w:rsidR="00CF218B"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C171FE">
        <w:rPr>
          <w:color w:val="000000"/>
          <w:sz w:val="26"/>
          <w:szCs w:val="26"/>
        </w:rPr>
        <w:t>3</w:t>
      </w:r>
      <w:r w:rsidRPr="00BD62D2">
        <w:rPr>
          <w:color w:val="000000"/>
          <w:sz w:val="26"/>
          <w:szCs w:val="26"/>
        </w:rPr>
        <w:t xml:space="preserve">.3. - Inspecţiile şi testele din cadrul recepţiei se vor face la destinaţia finală a produselor si anume: </w:t>
      </w:r>
    </w:p>
    <w:p w:rsidR="00C171FE" w:rsidRPr="00BD62D2" w:rsidRDefault="00C171FE" w:rsidP="00CF218B">
      <w:pPr>
        <w:jc w:val="both"/>
        <w:rPr>
          <w:color w:val="000000"/>
          <w:sz w:val="26"/>
          <w:szCs w:val="26"/>
        </w:rPr>
      </w:pPr>
      <w:r>
        <w:rPr>
          <w:color w:val="000000"/>
          <w:sz w:val="26"/>
          <w:szCs w:val="26"/>
        </w:rPr>
        <w:t xml:space="preserve">       - Sediul Electrocentrale Bucuresti</w:t>
      </w:r>
      <w:r w:rsidR="00F34663">
        <w:rPr>
          <w:color w:val="000000"/>
          <w:sz w:val="26"/>
          <w:szCs w:val="26"/>
        </w:rPr>
        <w:t xml:space="preserve"> S.A</w:t>
      </w:r>
      <w:r>
        <w:rPr>
          <w:color w:val="000000"/>
          <w:sz w:val="26"/>
          <w:szCs w:val="26"/>
        </w:rPr>
        <w:t>: Splaiul Independentei, nr. 227, sector 6, Bucuresti</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C171FE">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C171FE">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171FE">
      <w:pPr>
        <w:tabs>
          <w:tab w:val="left" w:pos="6525"/>
        </w:tabs>
        <w:jc w:val="both"/>
        <w:rPr>
          <w:color w:val="000000"/>
          <w:sz w:val="26"/>
          <w:szCs w:val="26"/>
        </w:rPr>
      </w:pPr>
      <w:r w:rsidRPr="00987362">
        <w:rPr>
          <w:color w:val="000000"/>
          <w:sz w:val="26"/>
          <w:szCs w:val="26"/>
        </w:rPr>
        <w:lastRenderedPageBreak/>
        <w:t xml:space="preserve">   a) de a înlocui produsele refuzate; sau </w:t>
      </w:r>
      <w:r w:rsidR="00C171FE">
        <w:rPr>
          <w:color w:val="000000"/>
          <w:sz w:val="26"/>
          <w:szCs w:val="26"/>
        </w:rPr>
        <w:tab/>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w:t>
      </w:r>
      <w:r w:rsidR="00C171FE">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C171FE">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w:t>
      </w:r>
      <w:r w:rsidR="00C171FE">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Default="00CF218B" w:rsidP="00CF218B">
      <w:pPr>
        <w:pStyle w:val="BodyText"/>
        <w:ind w:firstLine="720"/>
        <w:rPr>
          <w:sz w:val="26"/>
          <w:szCs w:val="26"/>
          <w:lang w:val="ro-RO"/>
        </w:rPr>
      </w:pPr>
      <w:r w:rsidRPr="00E13CCC">
        <w:rPr>
          <w:sz w:val="26"/>
          <w:szCs w:val="26"/>
          <w:lang w:val="ro-RO"/>
        </w:rPr>
        <w:t xml:space="preserve">- </w:t>
      </w:r>
      <w:r>
        <w:rPr>
          <w:sz w:val="26"/>
          <w:szCs w:val="26"/>
          <w:lang w:val="ro-RO"/>
        </w:rPr>
        <w:t>avizul de însoţire a mărfii</w:t>
      </w:r>
      <w:r w:rsidRPr="00E13CCC">
        <w:rPr>
          <w:sz w:val="26"/>
          <w:szCs w:val="26"/>
          <w:lang w:val="ro-RO"/>
        </w:rPr>
        <w:t>;</w:t>
      </w:r>
    </w:p>
    <w:p w:rsidR="00F03F66" w:rsidRPr="00E13CCC" w:rsidRDefault="00F03F66" w:rsidP="00CF218B">
      <w:pPr>
        <w:pStyle w:val="BodyText"/>
        <w:ind w:firstLine="720"/>
        <w:rPr>
          <w:sz w:val="26"/>
          <w:szCs w:val="26"/>
          <w:lang w:val="ro-RO"/>
        </w:rPr>
      </w:pPr>
      <w:r>
        <w:rPr>
          <w:sz w:val="26"/>
          <w:szCs w:val="26"/>
          <w:lang w:val="ro-RO"/>
        </w:rPr>
        <w:t>- factura fiscala;</w:t>
      </w:r>
    </w:p>
    <w:p w:rsidR="00CF218B" w:rsidRPr="004558B0" w:rsidRDefault="00CF218B" w:rsidP="00CF218B">
      <w:pPr>
        <w:pStyle w:val="BodyText"/>
        <w:ind w:firstLine="720"/>
        <w:rPr>
          <w:sz w:val="26"/>
          <w:szCs w:val="26"/>
          <w:lang w:val="ro-RO"/>
        </w:rPr>
      </w:pPr>
      <w:r w:rsidRPr="004558B0">
        <w:rPr>
          <w:sz w:val="26"/>
          <w:szCs w:val="26"/>
          <w:lang w:val="ro-RO"/>
        </w:rPr>
        <w:t>- certificatul de origine (dacă este cazul);</w:t>
      </w:r>
    </w:p>
    <w:p w:rsidR="00CF218B" w:rsidRDefault="00CF218B" w:rsidP="00CF218B">
      <w:pPr>
        <w:pStyle w:val="BodyText"/>
        <w:ind w:firstLine="720"/>
        <w:rPr>
          <w:sz w:val="26"/>
          <w:szCs w:val="26"/>
          <w:lang w:val="ro-RO"/>
        </w:rPr>
      </w:pPr>
      <w:r w:rsidRPr="00987362">
        <w:rPr>
          <w:sz w:val="26"/>
          <w:szCs w:val="26"/>
          <w:lang w:val="ro-RO"/>
        </w:rPr>
        <w:t xml:space="preserve">- certificatul de </w:t>
      </w:r>
      <w:r w:rsidR="00672403">
        <w:rPr>
          <w:sz w:val="26"/>
          <w:szCs w:val="26"/>
          <w:lang w:val="ro-RO"/>
        </w:rPr>
        <w:t xml:space="preserve">calitate si#sau </w:t>
      </w:r>
      <w:r w:rsidRPr="00987362">
        <w:rPr>
          <w:sz w:val="26"/>
          <w:szCs w:val="26"/>
          <w:lang w:val="ro-RO"/>
        </w:rPr>
        <w:t xml:space="preserve">garanţie </w:t>
      </w:r>
    </w:p>
    <w:p w:rsidR="00CF218B" w:rsidRDefault="00CF218B" w:rsidP="00CF218B">
      <w:pPr>
        <w:pStyle w:val="BodyText"/>
        <w:ind w:firstLine="720"/>
        <w:rPr>
          <w:sz w:val="26"/>
          <w:szCs w:val="26"/>
          <w:lang w:val="ro-RO"/>
        </w:rPr>
      </w:pPr>
      <w:r>
        <w:rPr>
          <w:sz w:val="26"/>
          <w:szCs w:val="26"/>
          <w:lang w:val="ro-RO"/>
        </w:rPr>
        <w:t>- documente de transport (daca este cazul);</w:t>
      </w:r>
    </w:p>
    <w:p w:rsidR="00CF218B" w:rsidRDefault="00CF218B" w:rsidP="00CF218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CF218B" w:rsidRDefault="00F03F66" w:rsidP="00CF218B">
      <w:pPr>
        <w:pStyle w:val="BodyText"/>
        <w:ind w:firstLine="720"/>
        <w:rPr>
          <w:noProof/>
          <w:sz w:val="26"/>
          <w:szCs w:val="26"/>
          <w:lang w:val="ro-RO"/>
        </w:rPr>
      </w:pPr>
      <w:r>
        <w:rPr>
          <w:noProof/>
          <w:sz w:val="26"/>
          <w:szCs w:val="26"/>
          <w:lang w:val="ro-RO"/>
        </w:rPr>
        <w:t>13</w:t>
      </w:r>
      <w:r w:rsidR="00CF218B">
        <w:rPr>
          <w:noProof/>
          <w:sz w:val="26"/>
          <w:szCs w:val="26"/>
          <w:lang w:val="ro-RO"/>
        </w:rPr>
        <w:t xml:space="preserve">.9. Nu se receptioneaza produsele pentru care furnizorul nu prezinta toate </w:t>
      </w:r>
      <w:r>
        <w:rPr>
          <w:noProof/>
          <w:sz w:val="26"/>
          <w:szCs w:val="26"/>
          <w:lang w:val="ro-RO"/>
        </w:rPr>
        <w:t>documentele prevazute la art. 13</w:t>
      </w:r>
      <w:r w:rsidR="00CF218B">
        <w:rPr>
          <w:noProof/>
          <w:sz w:val="26"/>
          <w:szCs w:val="26"/>
          <w:lang w:val="ro-RO"/>
        </w:rPr>
        <w:t>.8.</w:t>
      </w:r>
    </w:p>
    <w:p w:rsidR="00CF218B" w:rsidRPr="005A1DF8" w:rsidRDefault="00F03F66" w:rsidP="00CF218B">
      <w:pPr>
        <w:ind w:firstLine="708"/>
        <w:jc w:val="both"/>
        <w:rPr>
          <w:color w:val="000000"/>
          <w:sz w:val="26"/>
          <w:szCs w:val="26"/>
        </w:rPr>
      </w:pPr>
      <w:r w:rsidRPr="00F03F66">
        <w:rPr>
          <w:color w:val="000000" w:themeColor="text1"/>
          <w:sz w:val="26"/>
          <w:szCs w:val="26"/>
        </w:rPr>
        <w:t>13.10</w:t>
      </w:r>
      <w:r w:rsidR="00CF218B" w:rsidRPr="00F03F66">
        <w:rPr>
          <w:color w:val="000000" w:themeColor="text1"/>
          <w:sz w:val="26"/>
          <w:szCs w:val="26"/>
        </w:rPr>
        <w:t>. Prevederile</w:t>
      </w:r>
      <w:r w:rsidRPr="00F03F66">
        <w:rPr>
          <w:color w:val="000000" w:themeColor="text1"/>
          <w:sz w:val="26"/>
          <w:szCs w:val="26"/>
        </w:rPr>
        <w:t xml:space="preserve"> clauzelor 13</w:t>
      </w:r>
      <w:r w:rsidR="00CF218B" w:rsidRPr="00F03F66">
        <w:rPr>
          <w:color w:val="000000" w:themeColor="text1"/>
          <w:sz w:val="26"/>
          <w:szCs w:val="26"/>
        </w:rPr>
        <w:t>.1-1</w:t>
      </w:r>
      <w:r w:rsidRPr="00F03F66">
        <w:rPr>
          <w:color w:val="000000" w:themeColor="text1"/>
          <w:sz w:val="26"/>
          <w:szCs w:val="26"/>
        </w:rPr>
        <w:t>3</w:t>
      </w:r>
      <w:r w:rsidR="00CF218B" w:rsidRPr="00F03F66">
        <w:rPr>
          <w:color w:val="000000" w:themeColor="text1"/>
          <w:sz w:val="26"/>
          <w:szCs w:val="26"/>
        </w:rPr>
        <w:t>.</w:t>
      </w:r>
      <w:r w:rsidRPr="00F03F66">
        <w:rPr>
          <w:color w:val="000000" w:themeColor="text1"/>
          <w:sz w:val="26"/>
          <w:szCs w:val="26"/>
        </w:rPr>
        <w:t>9</w:t>
      </w:r>
      <w:r w:rsidR="00CF218B" w:rsidRPr="005A1DF8">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F03F66">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F03F66">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F03F66" w:rsidP="00082A04">
      <w:pPr>
        <w:ind w:firstLine="708"/>
        <w:jc w:val="both"/>
        <w:rPr>
          <w:color w:val="000000"/>
          <w:sz w:val="26"/>
          <w:szCs w:val="26"/>
        </w:rPr>
      </w:pPr>
      <w:r>
        <w:rPr>
          <w:color w:val="000000"/>
          <w:sz w:val="26"/>
          <w:szCs w:val="26"/>
        </w:rPr>
        <w:t>14</w:t>
      </w:r>
      <w:r w:rsidR="00ED0811" w:rsidRPr="00BD62D2">
        <w:rPr>
          <w:color w:val="000000"/>
          <w:sz w:val="26"/>
          <w:szCs w:val="26"/>
        </w:rPr>
        <w:t>.2. Marcajul se face conform standardelor, documentaţiilor tehnice de produs, normelor interne departamentale, etc.</w:t>
      </w:r>
    </w:p>
    <w:p w:rsidR="00ED0811" w:rsidRPr="00BD62D2" w:rsidRDefault="00F03F66" w:rsidP="00082A04">
      <w:pPr>
        <w:ind w:firstLine="708"/>
        <w:jc w:val="both"/>
        <w:rPr>
          <w:color w:val="000000"/>
          <w:sz w:val="26"/>
          <w:szCs w:val="26"/>
        </w:rPr>
      </w:pPr>
      <w:r>
        <w:rPr>
          <w:color w:val="000000"/>
          <w:sz w:val="26"/>
          <w:szCs w:val="26"/>
        </w:rPr>
        <w:t>14</w:t>
      </w:r>
      <w:r w:rsidR="00ED0811" w:rsidRPr="00BD62D2">
        <w:rPr>
          <w:color w:val="000000"/>
          <w:sz w:val="26"/>
          <w:szCs w:val="26"/>
        </w:rPr>
        <w:t>.3</w:t>
      </w:r>
      <w:r w:rsidR="00ED0811">
        <w:rPr>
          <w:color w:val="000000"/>
          <w:sz w:val="26"/>
          <w:szCs w:val="26"/>
        </w:rPr>
        <w:t xml:space="preserve">. </w:t>
      </w:r>
      <w:r w:rsidR="00ED0811"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F03F66">
        <w:rPr>
          <w:b/>
          <w:color w:val="000000"/>
          <w:sz w:val="26"/>
          <w:szCs w:val="26"/>
        </w:rPr>
        <w:t>15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03F66">
        <w:rPr>
          <w:color w:val="000000"/>
          <w:sz w:val="26"/>
          <w:szCs w:val="26"/>
        </w:rPr>
        <w:t>15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F03F66">
        <w:rPr>
          <w:color w:val="000000"/>
          <w:sz w:val="26"/>
          <w:szCs w:val="26"/>
        </w:rPr>
        <w:t>a mentionata la art. 13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lastRenderedPageBreak/>
        <w:t>1</w:t>
      </w:r>
      <w:r w:rsidR="00F03F66">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00F03F66">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F03F66">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(2) Furnizorul va transmite achizitorului docum</w:t>
      </w:r>
      <w:r w:rsidR="00C278EA">
        <w:rPr>
          <w:color w:val="000000"/>
          <w:sz w:val="26"/>
          <w:szCs w:val="26"/>
        </w:rPr>
        <w:t xml:space="preserve">entele care însoţesc produsele, documente </w:t>
      </w:r>
      <w:r>
        <w:rPr>
          <w:color w:val="000000"/>
          <w:sz w:val="26"/>
          <w:szCs w:val="26"/>
        </w:rPr>
        <w:t>prevăzute</w:t>
      </w:r>
      <w:r w:rsidR="00F03F66">
        <w:rPr>
          <w:color w:val="000000"/>
          <w:sz w:val="26"/>
          <w:szCs w:val="26"/>
        </w:rPr>
        <w:t xml:space="preserve"> la art.13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sidR="00F03F66">
        <w:rPr>
          <w:color w:val="000000"/>
          <w:sz w:val="26"/>
          <w:szCs w:val="26"/>
        </w:rPr>
        <w:tab/>
        <w:t>15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F03F66">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1E09D0" w:rsidP="00082A04">
      <w:pPr>
        <w:jc w:val="both"/>
        <w:rPr>
          <w:b/>
          <w:color w:val="000000"/>
          <w:sz w:val="26"/>
          <w:szCs w:val="26"/>
        </w:rPr>
      </w:pPr>
      <w:r>
        <w:rPr>
          <w:b/>
          <w:color w:val="000000"/>
          <w:sz w:val="26"/>
          <w:szCs w:val="26"/>
        </w:rPr>
        <w:t>16</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1E09D0" w:rsidRDefault="001E09D0"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1E09D0">
        <w:rPr>
          <w:b/>
          <w:color w:val="000000"/>
          <w:sz w:val="26"/>
          <w:szCs w:val="26"/>
        </w:rPr>
        <w:t>7</w:t>
      </w:r>
      <w:r w:rsidRPr="00BD62D2">
        <w:rPr>
          <w:b/>
          <w:color w:val="000000"/>
          <w:sz w:val="26"/>
          <w:szCs w:val="26"/>
        </w:rPr>
        <w:t xml:space="preserve">. </w:t>
      </w:r>
      <w:r w:rsidR="00672403">
        <w:rPr>
          <w:b/>
          <w:color w:val="000000"/>
          <w:sz w:val="26"/>
          <w:szCs w:val="26"/>
        </w:rPr>
        <w:t>G</w:t>
      </w:r>
      <w:r w:rsidRPr="00BD62D2">
        <w:rPr>
          <w:b/>
          <w:color w:val="000000"/>
          <w:sz w:val="26"/>
          <w:szCs w:val="26"/>
        </w:rPr>
        <w:t>aranţie</w:t>
      </w:r>
      <w:r w:rsidR="00672403">
        <w:rPr>
          <w:b/>
          <w:color w:val="000000"/>
          <w:sz w:val="26"/>
          <w:szCs w:val="26"/>
        </w:rPr>
        <w:t>a</w:t>
      </w:r>
      <w:r w:rsidRPr="00BD62D2">
        <w:rPr>
          <w:b/>
          <w:color w:val="000000"/>
          <w:sz w:val="26"/>
          <w:szCs w:val="26"/>
        </w:rPr>
        <w:t xml:space="preserve"> 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E09D0">
        <w:rPr>
          <w:color w:val="000000"/>
          <w:sz w:val="26"/>
          <w:szCs w:val="26"/>
        </w:rPr>
        <w:t>7</w:t>
      </w:r>
      <w:r>
        <w:rPr>
          <w:color w:val="000000"/>
          <w:sz w:val="26"/>
          <w:szCs w:val="26"/>
        </w:rPr>
        <w:t xml:space="preserve">.1. </w:t>
      </w:r>
      <w:r w:rsidRPr="00BD62D2">
        <w:rPr>
          <w:color w:val="000000"/>
          <w:sz w:val="26"/>
          <w:szCs w:val="26"/>
        </w:rPr>
        <w:t>Furnizorul are obligaţia de a garanta că produsele furnizate prin contract sunt noi, nefolosite, de ultimă generaţie. De asemenea, furnizorul are obligaţia de a garanta ca toate produsele furnizate prin contract nu vor avea nici o neconformitate ca urmare a oricărei acţiuni sau omisiuni a furnizorului</w:t>
      </w:r>
      <w:r w:rsidR="00672403">
        <w:rPr>
          <w:color w:val="000000"/>
          <w:sz w:val="26"/>
          <w:szCs w:val="26"/>
        </w:rPr>
        <w:t>.</w:t>
      </w:r>
      <w:r w:rsidRPr="00BD62D2">
        <w:rPr>
          <w:color w:val="000000"/>
          <w:sz w:val="26"/>
          <w:szCs w:val="26"/>
        </w:rPr>
        <w:t xml:space="preserv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F34663">
        <w:rPr>
          <w:color w:val="000000"/>
          <w:sz w:val="26"/>
          <w:szCs w:val="26"/>
          <w:lang w:val="pt-BR"/>
        </w:rPr>
        <w:t>7</w:t>
      </w:r>
      <w:r>
        <w:rPr>
          <w:color w:val="000000"/>
          <w:sz w:val="26"/>
          <w:szCs w:val="26"/>
          <w:lang w:val="pt-BR"/>
        </w:rPr>
        <w:t xml:space="preserve">.2. </w:t>
      </w:r>
      <w:r w:rsidR="00672403">
        <w:rPr>
          <w:color w:val="000000"/>
          <w:sz w:val="26"/>
          <w:szCs w:val="26"/>
          <w:lang w:val="pt-BR"/>
        </w:rPr>
        <w:t>P</w:t>
      </w:r>
      <w:r w:rsidRPr="00BD62D2">
        <w:rPr>
          <w:color w:val="000000"/>
          <w:sz w:val="26"/>
          <w:szCs w:val="26"/>
          <w:lang w:val="pt-BR"/>
        </w:rPr>
        <w:t xml:space="preserve">erioada de garanţie acordată produselor de catre furnizor este cea declarată în propunerea tehnica. </w:t>
      </w:r>
    </w:p>
    <w:p w:rsidR="00ED0811" w:rsidRPr="00BD62D2" w:rsidRDefault="00ED0811" w:rsidP="00082A04">
      <w:pPr>
        <w:pStyle w:val="BodyText"/>
        <w:ind w:firstLine="708"/>
        <w:rPr>
          <w:color w:val="000000"/>
          <w:sz w:val="26"/>
          <w:szCs w:val="26"/>
          <w:lang w:val="ro-RO"/>
        </w:rPr>
      </w:pPr>
      <w:r>
        <w:rPr>
          <w:sz w:val="26"/>
          <w:szCs w:val="26"/>
          <w:lang w:val="ro-RO"/>
        </w:rPr>
        <w:t>1</w:t>
      </w:r>
      <w:r w:rsidR="00F34663">
        <w:rPr>
          <w:sz w:val="26"/>
          <w:szCs w:val="26"/>
          <w:lang w:val="ro-RO"/>
        </w:rPr>
        <w:t>7</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va fi făcută în termen de 3 zile de la data constatării neconformităţii, în scris printr-o notificare.</w:t>
      </w:r>
      <w:r w:rsidR="00F34663">
        <w:rPr>
          <w:sz w:val="26"/>
          <w:szCs w:val="26"/>
          <w:lang w:val="ro-RO"/>
        </w:rPr>
        <w:t xml:space="preserve"> </w:t>
      </w:r>
    </w:p>
    <w:p w:rsidR="00ED0811" w:rsidRPr="00BD62D2" w:rsidRDefault="00ED0811" w:rsidP="00082A04">
      <w:pPr>
        <w:ind w:firstLine="708"/>
        <w:jc w:val="both"/>
        <w:rPr>
          <w:color w:val="000000"/>
          <w:sz w:val="26"/>
          <w:szCs w:val="26"/>
        </w:rPr>
      </w:pPr>
      <w:r>
        <w:rPr>
          <w:color w:val="000000"/>
          <w:sz w:val="26"/>
          <w:szCs w:val="26"/>
        </w:rPr>
        <w:t>1</w:t>
      </w:r>
      <w:r w:rsidR="00F34663">
        <w:rPr>
          <w:color w:val="000000"/>
          <w:sz w:val="26"/>
          <w:szCs w:val="26"/>
        </w:rPr>
        <w:t>7</w:t>
      </w:r>
      <w:r>
        <w:rPr>
          <w:color w:val="000000"/>
          <w:sz w:val="26"/>
          <w:szCs w:val="26"/>
        </w:rPr>
        <w:t xml:space="preserve">.4.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Produsele care, în timpul perioadei de garanţie, le înlocuiesc pe cele neconforme </w:t>
      </w:r>
      <w:r>
        <w:rPr>
          <w:color w:val="000000"/>
          <w:sz w:val="26"/>
          <w:szCs w:val="26"/>
        </w:rPr>
        <w:t>vor fi insotite de documentele de garantie si calitate prevazute la art. 1</w:t>
      </w:r>
      <w:r w:rsidR="00F34663">
        <w:rPr>
          <w:color w:val="000000"/>
          <w:sz w:val="26"/>
          <w:szCs w:val="26"/>
        </w:rPr>
        <w:t>3</w:t>
      </w:r>
      <w:r>
        <w:rPr>
          <w:color w:val="000000"/>
          <w:sz w:val="26"/>
          <w:szCs w:val="26"/>
        </w:rPr>
        <w:t xml:space="preserve">.8 si </w:t>
      </w:r>
      <w:r w:rsidRPr="00BD62D2">
        <w:rPr>
          <w:color w:val="000000"/>
          <w:sz w:val="26"/>
          <w:szCs w:val="26"/>
        </w:rPr>
        <w:t xml:space="preserve">beneficiază de o noua perioadă de garanţie </w:t>
      </w:r>
      <w:r>
        <w:rPr>
          <w:color w:val="000000"/>
          <w:sz w:val="26"/>
          <w:szCs w:val="26"/>
        </w:rPr>
        <w:t xml:space="preserve"> egala cu cea prevazuta la art. 1</w:t>
      </w:r>
      <w:r w:rsidR="00F34663">
        <w:rPr>
          <w:color w:val="000000"/>
          <w:sz w:val="26"/>
          <w:szCs w:val="26"/>
        </w:rPr>
        <w:t>7</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F34663">
        <w:rPr>
          <w:color w:val="000000"/>
          <w:sz w:val="26"/>
          <w:szCs w:val="26"/>
        </w:rPr>
        <w:t>7</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F34663">
        <w:rPr>
          <w:color w:val="000000"/>
          <w:sz w:val="26"/>
          <w:szCs w:val="26"/>
          <w:lang w:val="ro-RO"/>
        </w:rPr>
        <w:t>7</w:t>
      </w:r>
      <w:r>
        <w:rPr>
          <w:color w:val="000000"/>
          <w:sz w:val="26"/>
          <w:szCs w:val="26"/>
          <w:lang w:val="ro-RO"/>
        </w:rPr>
        <w:t xml:space="preserve">.6. </w:t>
      </w:r>
      <w:r w:rsidRPr="00BD62D2">
        <w:rPr>
          <w:color w:val="000000"/>
          <w:sz w:val="26"/>
          <w:szCs w:val="26"/>
          <w:lang w:val="ro-RO"/>
        </w:rPr>
        <w:t xml:space="preserve">Furnizorul are obligaţia de a remedia eventualele deficienţe sau a înlocui produsul neconform pe cheltuiala proprie, dacă se constată astfel de deficienţe pe durata utilizării în perioada de garanţie.  </w:t>
      </w:r>
    </w:p>
    <w:p w:rsidR="00ED0811" w:rsidRPr="00BD62D2" w:rsidRDefault="00ED0811" w:rsidP="00082A04">
      <w:pPr>
        <w:jc w:val="both"/>
        <w:rPr>
          <w:color w:val="000000"/>
          <w:sz w:val="26"/>
          <w:szCs w:val="26"/>
        </w:rPr>
      </w:pPr>
    </w:p>
    <w:p w:rsidR="00ED0811" w:rsidRPr="00BD62D2" w:rsidRDefault="00F34663" w:rsidP="00082A04">
      <w:pPr>
        <w:jc w:val="both"/>
        <w:rPr>
          <w:b/>
          <w:color w:val="000000"/>
          <w:sz w:val="26"/>
          <w:szCs w:val="26"/>
        </w:rPr>
      </w:pPr>
      <w:r>
        <w:rPr>
          <w:b/>
          <w:color w:val="000000"/>
          <w:sz w:val="26"/>
          <w:szCs w:val="26"/>
        </w:rPr>
        <w:t>18</w:t>
      </w:r>
      <w:r w:rsidR="00ED0811" w:rsidRPr="00BD62D2">
        <w:rPr>
          <w:b/>
          <w:color w:val="000000"/>
          <w:sz w:val="26"/>
          <w:szCs w:val="26"/>
        </w:rPr>
        <w:t xml:space="preserve">. Amendamente </w:t>
      </w:r>
    </w:p>
    <w:p w:rsidR="00ED0811" w:rsidRPr="001A0B71" w:rsidRDefault="00ED0811" w:rsidP="00EF4FFD">
      <w:pPr>
        <w:jc w:val="both"/>
        <w:rPr>
          <w:color w:val="000000" w:themeColor="text1"/>
        </w:rPr>
      </w:pPr>
      <w:r w:rsidRPr="00BD62D2">
        <w:rPr>
          <w:color w:val="000000"/>
          <w:sz w:val="26"/>
          <w:szCs w:val="26"/>
        </w:rPr>
        <w:t> </w:t>
      </w:r>
      <w:r>
        <w:rPr>
          <w:color w:val="000000"/>
          <w:sz w:val="26"/>
          <w:szCs w:val="26"/>
        </w:rPr>
        <w:tab/>
      </w:r>
      <w:r w:rsidR="00F34663">
        <w:rPr>
          <w:color w:val="000000"/>
          <w:sz w:val="26"/>
          <w:szCs w:val="26"/>
        </w:rPr>
        <w:t>18</w:t>
      </w:r>
      <w:r w:rsidRPr="00C8343C">
        <w:rPr>
          <w:color w:val="000000"/>
          <w:sz w:val="26"/>
          <w:szCs w:val="26"/>
        </w:rPr>
        <w:t>.</w:t>
      </w:r>
      <w:r w:rsidR="001A0B71">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w:t>
      </w:r>
      <w:r w:rsidRPr="00C8343C">
        <w:rPr>
          <w:rStyle w:val="l5def1"/>
          <w:rFonts w:ascii="Times New Roman" w:hAnsi="Times New Roman" w:cs="Times New Roman"/>
          <w:iCs/>
        </w:rPr>
        <w:lastRenderedPageBreak/>
        <w:t xml:space="preserve">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F34663" w:rsidP="00C8343C">
      <w:pPr>
        <w:jc w:val="both"/>
        <w:rPr>
          <w:color w:val="000000"/>
          <w:sz w:val="26"/>
          <w:szCs w:val="26"/>
        </w:rPr>
      </w:pPr>
      <w:r>
        <w:rPr>
          <w:rStyle w:val="l5def1"/>
          <w:rFonts w:ascii="Times New Roman" w:hAnsi="Times New Roman" w:cs="Times New Roman"/>
          <w:color w:val="000000" w:themeColor="text1"/>
        </w:rPr>
        <w:tab/>
        <w:t>18</w:t>
      </w:r>
      <w:r w:rsidR="00ED0811" w:rsidRPr="001A0B71">
        <w:rPr>
          <w:rStyle w:val="l5def1"/>
          <w:rFonts w:ascii="Times New Roman" w:hAnsi="Times New Roman" w:cs="Times New Roman"/>
          <w:color w:val="000000" w:themeColor="text1"/>
        </w:rPr>
        <w:t>.</w:t>
      </w:r>
      <w:r w:rsidR="001A0B71" w:rsidRPr="001A0B71">
        <w:rPr>
          <w:rStyle w:val="l5def1"/>
          <w:rFonts w:ascii="Times New Roman" w:hAnsi="Times New Roman" w:cs="Times New Roman"/>
          <w:color w:val="000000" w:themeColor="text1"/>
        </w:rPr>
        <w:t>2</w:t>
      </w:r>
      <w:r w:rsidR="00ED0811" w:rsidRPr="001A0B71">
        <w:rPr>
          <w:rStyle w:val="l5def1"/>
          <w:rFonts w:ascii="Times New Roman" w:hAnsi="Times New Roman" w:cs="Times New Roman"/>
          <w:color w:val="000000" w:themeColor="text1"/>
        </w:rPr>
        <w:t>. Su</w:t>
      </w:r>
      <w:r w:rsidR="001A0B71" w:rsidRPr="001A0B71">
        <w:rPr>
          <w:rStyle w:val="l5def1"/>
          <w:rFonts w:ascii="Times New Roman" w:hAnsi="Times New Roman" w:cs="Times New Roman"/>
          <w:color w:val="000000" w:themeColor="text1"/>
        </w:rPr>
        <w:t>plimentar fata de situatia</w:t>
      </w:r>
      <w:r w:rsidR="00EF4FFD" w:rsidRPr="001A0B71">
        <w:rPr>
          <w:rStyle w:val="l5def1"/>
          <w:rFonts w:ascii="Times New Roman" w:hAnsi="Times New Roman" w:cs="Times New Roman"/>
          <w:color w:val="000000" w:themeColor="text1"/>
        </w:rPr>
        <w:t xml:space="preserve"> prezentat</w:t>
      </w:r>
      <w:r w:rsidR="001A0B71" w:rsidRPr="001A0B71">
        <w:rPr>
          <w:rStyle w:val="l5def1"/>
          <w:rFonts w:ascii="Times New Roman" w:hAnsi="Times New Roman" w:cs="Times New Roman"/>
          <w:color w:val="000000" w:themeColor="text1"/>
        </w:rPr>
        <w:t>a la articolul</w:t>
      </w:r>
      <w:r>
        <w:rPr>
          <w:rStyle w:val="l5def1"/>
          <w:rFonts w:ascii="Times New Roman" w:hAnsi="Times New Roman" w:cs="Times New Roman"/>
          <w:color w:val="000000" w:themeColor="text1"/>
        </w:rPr>
        <w:t xml:space="preserve"> 18</w:t>
      </w:r>
      <w:r w:rsidR="00ED0811" w:rsidRPr="001A0B71">
        <w:rPr>
          <w:rStyle w:val="l5def1"/>
          <w:rFonts w:ascii="Times New Roman" w:hAnsi="Times New Roman" w:cs="Times New Roman"/>
          <w:color w:val="000000" w:themeColor="text1"/>
        </w:rPr>
        <w:t>.1</w:t>
      </w:r>
      <w:r w:rsidR="001A0B71" w:rsidRPr="001A0B71">
        <w:rPr>
          <w:rStyle w:val="l5def1"/>
          <w:rFonts w:ascii="Times New Roman" w:hAnsi="Times New Roman" w:cs="Times New Roman"/>
          <w:color w:val="000000" w:themeColor="text1"/>
        </w:rPr>
        <w:t>.</w:t>
      </w:r>
      <w:r w:rsidR="00ED0811" w:rsidRPr="001A0B71">
        <w:rPr>
          <w:rStyle w:val="l5def1"/>
          <w:rFonts w:ascii="Times New Roman" w:hAnsi="Times New Roman" w:cs="Times New Roman"/>
          <w:color w:val="000000" w:themeColor="text1"/>
        </w:rPr>
        <w:t xml:space="preserve">, </w:t>
      </w:r>
      <w:r w:rsidR="00ED0811" w:rsidRPr="001A0B71">
        <w:rPr>
          <w:color w:val="000000" w:themeColor="text1"/>
          <w:sz w:val="26"/>
          <w:szCs w:val="26"/>
        </w:rPr>
        <w:t>părţile contractante au dreptul, pe durata îndeplinirii contractului, de a conveni modificarea clauzelor</w:t>
      </w:r>
      <w:r w:rsidR="00ED0811">
        <w:rPr>
          <w:color w:val="000000"/>
          <w:sz w:val="26"/>
          <w:szCs w:val="26"/>
        </w:rPr>
        <w:t xml:space="preserve"> contractului</w:t>
      </w:r>
      <w:r w:rsidR="00ED0811"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ED0811" w:rsidP="00082A04">
      <w:pPr>
        <w:jc w:val="both"/>
        <w:rPr>
          <w:color w:val="000000"/>
          <w:sz w:val="26"/>
          <w:szCs w:val="26"/>
        </w:rPr>
      </w:pPr>
    </w:p>
    <w:p w:rsidR="00ED0811" w:rsidRPr="00BD62D2" w:rsidRDefault="00F34663" w:rsidP="00082A04">
      <w:pPr>
        <w:jc w:val="both"/>
        <w:rPr>
          <w:b/>
          <w:color w:val="000000"/>
          <w:sz w:val="26"/>
          <w:szCs w:val="26"/>
        </w:rPr>
      </w:pPr>
      <w:r>
        <w:rPr>
          <w:b/>
          <w:color w:val="000000"/>
          <w:sz w:val="26"/>
          <w:szCs w:val="26"/>
        </w:rPr>
        <w:t>   </w:t>
      </w:r>
      <w:r w:rsidR="00ED0811">
        <w:rPr>
          <w:b/>
          <w:color w:val="000000"/>
          <w:sz w:val="26"/>
          <w:szCs w:val="26"/>
        </w:rPr>
        <w:t>1</w:t>
      </w:r>
      <w:r>
        <w:rPr>
          <w:b/>
          <w:color w:val="000000"/>
          <w:sz w:val="26"/>
          <w:szCs w:val="26"/>
        </w:rPr>
        <w:t>9</w:t>
      </w:r>
      <w:r w:rsidR="00ED0811" w:rsidRPr="00BD62D2">
        <w:rPr>
          <w:b/>
          <w:color w:val="000000"/>
          <w:sz w:val="26"/>
          <w:szCs w:val="26"/>
        </w:rPr>
        <w:t xml:space="preserve">. Întârzieri în îndeplinirea contractului </w:t>
      </w:r>
    </w:p>
    <w:p w:rsidR="00ED0811" w:rsidRPr="00BD62D2" w:rsidRDefault="00F34663" w:rsidP="00082A04">
      <w:pPr>
        <w:jc w:val="both"/>
        <w:rPr>
          <w:color w:val="000000"/>
          <w:sz w:val="26"/>
          <w:szCs w:val="26"/>
        </w:rPr>
      </w:pPr>
      <w:r>
        <w:rPr>
          <w:color w:val="000000"/>
          <w:sz w:val="26"/>
          <w:szCs w:val="26"/>
        </w:rPr>
        <w:t>   </w:t>
      </w:r>
      <w:r>
        <w:rPr>
          <w:color w:val="000000"/>
          <w:sz w:val="26"/>
          <w:szCs w:val="26"/>
        </w:rPr>
        <w:tab/>
      </w:r>
      <w:r w:rsidR="00ED0811">
        <w:rPr>
          <w:color w:val="000000"/>
          <w:sz w:val="26"/>
          <w:szCs w:val="26"/>
        </w:rPr>
        <w:t>1</w:t>
      </w:r>
      <w:r>
        <w:rPr>
          <w:color w:val="000000"/>
          <w:sz w:val="26"/>
          <w:szCs w:val="26"/>
        </w:rPr>
        <w:t>9</w:t>
      </w:r>
      <w:r w:rsidR="00ED0811">
        <w:rPr>
          <w:color w:val="000000"/>
          <w:sz w:val="26"/>
          <w:szCs w:val="26"/>
        </w:rPr>
        <w:t xml:space="preserve">.1. </w:t>
      </w:r>
      <w:r w:rsidR="00ED0811" w:rsidRPr="00BD62D2">
        <w:rPr>
          <w:color w:val="000000"/>
          <w:sz w:val="26"/>
          <w:szCs w:val="26"/>
        </w:rPr>
        <w:t xml:space="preserve">Furnizorul are obligaţia de a îndeplini contractul de furnizare </w:t>
      </w:r>
      <w:r w:rsidR="00ED0811">
        <w:rPr>
          <w:color w:val="000000"/>
          <w:sz w:val="26"/>
          <w:szCs w:val="26"/>
        </w:rPr>
        <w:t>la termenele prevazute in anexa 1 la contract</w:t>
      </w:r>
      <w:r w:rsidR="00ED0811" w:rsidRPr="00BD62D2">
        <w:rPr>
          <w:color w:val="000000"/>
          <w:sz w:val="26"/>
          <w:szCs w:val="26"/>
        </w:rPr>
        <w:t xml:space="preserve">. </w:t>
      </w:r>
    </w:p>
    <w:p w:rsidR="00ED0811" w:rsidRPr="00BD62D2" w:rsidRDefault="00F34663" w:rsidP="00082A04">
      <w:pPr>
        <w:jc w:val="both"/>
        <w:rPr>
          <w:color w:val="000000"/>
          <w:sz w:val="26"/>
          <w:szCs w:val="26"/>
        </w:rPr>
      </w:pPr>
      <w:r>
        <w:rPr>
          <w:color w:val="000000"/>
          <w:sz w:val="26"/>
          <w:szCs w:val="26"/>
        </w:rPr>
        <w:t>   </w:t>
      </w:r>
      <w:r>
        <w:rPr>
          <w:color w:val="000000"/>
          <w:sz w:val="26"/>
          <w:szCs w:val="26"/>
        </w:rPr>
        <w:tab/>
      </w:r>
      <w:r w:rsidR="00ED0811">
        <w:rPr>
          <w:color w:val="000000"/>
          <w:sz w:val="26"/>
          <w:szCs w:val="26"/>
        </w:rPr>
        <w:t>1</w:t>
      </w:r>
      <w:r>
        <w:rPr>
          <w:color w:val="000000"/>
          <w:sz w:val="26"/>
          <w:szCs w:val="26"/>
        </w:rPr>
        <w:t>9</w:t>
      </w:r>
      <w:r w:rsidR="00ED0811">
        <w:rPr>
          <w:color w:val="000000"/>
          <w:sz w:val="26"/>
          <w:szCs w:val="26"/>
        </w:rPr>
        <w:t xml:space="preserve">.2. </w:t>
      </w:r>
      <w:r w:rsidR="00ED0811"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ED0811">
        <w:rPr>
          <w:color w:val="000000"/>
          <w:sz w:val="26"/>
          <w:szCs w:val="26"/>
        </w:rPr>
        <w:t xml:space="preserve"> fiind penalizată conform cap.12</w:t>
      </w:r>
      <w:r w:rsidR="00ED0811" w:rsidRPr="00BD62D2">
        <w:rPr>
          <w:color w:val="000000"/>
          <w:sz w:val="26"/>
          <w:szCs w:val="26"/>
        </w:rPr>
        <w:t>.</w:t>
      </w:r>
    </w:p>
    <w:p w:rsidR="00ED0811" w:rsidRPr="00BD62D2" w:rsidRDefault="00F34663" w:rsidP="00082A04">
      <w:pPr>
        <w:jc w:val="both"/>
        <w:rPr>
          <w:color w:val="000000"/>
          <w:sz w:val="26"/>
          <w:szCs w:val="26"/>
        </w:rPr>
      </w:pPr>
      <w:r>
        <w:rPr>
          <w:color w:val="000000"/>
          <w:sz w:val="26"/>
          <w:szCs w:val="26"/>
        </w:rPr>
        <w:t>   </w:t>
      </w:r>
      <w:r>
        <w:rPr>
          <w:color w:val="000000"/>
          <w:sz w:val="26"/>
          <w:szCs w:val="26"/>
        </w:rPr>
        <w:tab/>
      </w:r>
      <w:r w:rsidR="00ED0811">
        <w:rPr>
          <w:color w:val="000000"/>
          <w:sz w:val="26"/>
          <w:szCs w:val="26"/>
        </w:rPr>
        <w:t>1</w:t>
      </w:r>
      <w:r>
        <w:rPr>
          <w:color w:val="000000"/>
          <w:sz w:val="26"/>
          <w:szCs w:val="26"/>
        </w:rPr>
        <w:t>9</w:t>
      </w:r>
      <w:r w:rsidR="00ED0811">
        <w:rPr>
          <w:color w:val="000000"/>
          <w:sz w:val="26"/>
          <w:szCs w:val="26"/>
        </w:rPr>
        <w:t xml:space="preserve">.3. </w:t>
      </w:r>
      <w:r w:rsidR="00ED0811" w:rsidRPr="00BD62D2">
        <w:rPr>
          <w:color w:val="000000"/>
          <w:sz w:val="26"/>
          <w:szCs w:val="26"/>
        </w:rPr>
        <w:t xml:space="preserve">În afara cazului în care achizitorul este de acord cu o </w:t>
      </w:r>
      <w:r w:rsidR="00ED0811">
        <w:rPr>
          <w:color w:val="000000"/>
          <w:sz w:val="26"/>
          <w:szCs w:val="26"/>
        </w:rPr>
        <w:t>prelungire a termenului de livrar</w:t>
      </w:r>
      <w:r w:rsidR="00ED0811"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sidR="00F34663">
        <w:rPr>
          <w:b/>
          <w:color w:val="000000"/>
          <w:sz w:val="26"/>
          <w:szCs w:val="26"/>
        </w:rPr>
        <w:t>0</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34663">
        <w:rPr>
          <w:color w:val="000000"/>
          <w:sz w:val="26"/>
          <w:szCs w:val="26"/>
        </w:rPr>
        <w:t>20</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34663">
        <w:rPr>
          <w:color w:val="000000"/>
          <w:sz w:val="26"/>
          <w:szCs w:val="26"/>
        </w:rPr>
        <w:t>20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34663">
        <w:rPr>
          <w:color w:val="000000"/>
          <w:sz w:val="26"/>
          <w:szCs w:val="26"/>
        </w:rPr>
        <w:t>20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34663">
        <w:rPr>
          <w:color w:val="000000"/>
          <w:sz w:val="26"/>
          <w:szCs w:val="26"/>
        </w:rPr>
        <w:t>20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34663">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F34663">
        <w:rPr>
          <w:b/>
          <w:color w:val="000000"/>
          <w:sz w:val="26"/>
          <w:szCs w:val="26"/>
        </w:rPr>
        <w:t>1</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F34663">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F34663" w:rsidP="00082A04">
      <w:pPr>
        <w:ind w:firstLine="708"/>
        <w:jc w:val="both"/>
        <w:rPr>
          <w:color w:val="000000"/>
          <w:sz w:val="26"/>
          <w:szCs w:val="26"/>
        </w:rPr>
      </w:pPr>
      <w:r>
        <w:rPr>
          <w:color w:val="000000"/>
          <w:sz w:val="26"/>
          <w:szCs w:val="26"/>
        </w:rPr>
        <w:t>21</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F34663">
        <w:rPr>
          <w:b/>
          <w:color w:val="000000"/>
          <w:sz w:val="26"/>
          <w:szCs w:val="26"/>
        </w:rPr>
        <w:t>22</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34663">
        <w:rPr>
          <w:color w:val="000000"/>
          <w:sz w:val="26"/>
          <w:szCs w:val="26"/>
        </w:rPr>
        <w:t>22</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F34663" w:rsidP="00082A04">
      <w:pPr>
        <w:jc w:val="both"/>
        <w:rPr>
          <w:b/>
          <w:color w:val="000000"/>
          <w:sz w:val="26"/>
          <w:szCs w:val="26"/>
        </w:rPr>
      </w:pPr>
      <w:r>
        <w:rPr>
          <w:b/>
          <w:color w:val="000000"/>
          <w:sz w:val="26"/>
          <w:szCs w:val="26"/>
        </w:rPr>
        <w:t>   23</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F34663">
        <w:rPr>
          <w:color w:val="000000"/>
          <w:sz w:val="26"/>
          <w:szCs w:val="26"/>
        </w:rPr>
        <w:tab/>
        <w:t>23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F34663" w:rsidRPr="00F34663">
        <w:rPr>
          <w:color w:val="000000"/>
          <w:sz w:val="26"/>
          <w:szCs w:val="26"/>
        </w:rPr>
        <w:t>23</w:t>
      </w:r>
      <w:r w:rsidRPr="00F34663">
        <w:rPr>
          <w:color w:val="000000"/>
          <w:sz w:val="26"/>
          <w:szCs w:val="26"/>
        </w:rPr>
        <w:t xml:space="preserve">.2. Comunicările dintre parţi se pot </w:t>
      </w:r>
      <w:r w:rsidR="00DC2B5B" w:rsidRPr="00F34663">
        <w:rPr>
          <w:color w:val="000000"/>
          <w:sz w:val="26"/>
          <w:szCs w:val="26"/>
        </w:rPr>
        <w:t>transmite prin fax, email</w:t>
      </w:r>
      <w:r w:rsidR="008E6702" w:rsidRPr="00F34663">
        <w:rPr>
          <w:color w:val="000000"/>
          <w:sz w:val="26"/>
          <w:szCs w:val="26"/>
        </w:rPr>
        <w:t>, curier</w:t>
      </w:r>
      <w:r w:rsidR="00DC2B5B" w:rsidRPr="00F34663">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F34663">
        <w:rPr>
          <w:b/>
          <w:color w:val="000000"/>
          <w:sz w:val="26"/>
          <w:szCs w:val="26"/>
        </w:rPr>
        <w:t>24</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F34663">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F34663">
        <w:rPr>
          <w:b/>
          <w:color w:val="000000"/>
          <w:sz w:val="26"/>
          <w:szCs w:val="26"/>
        </w:rPr>
        <w:t>5</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F34663">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F34663" w:rsidRDefault="00F34663" w:rsidP="00082A04">
      <w:pPr>
        <w:jc w:val="both"/>
        <w:rPr>
          <w:color w:val="000000" w:themeColor="text1"/>
          <w:sz w:val="26"/>
          <w:szCs w:val="26"/>
        </w:rPr>
      </w:pPr>
      <w:r>
        <w:rPr>
          <w:color w:val="000000"/>
          <w:sz w:val="26"/>
          <w:szCs w:val="26"/>
        </w:rPr>
        <w:tab/>
        <w:t>25</w:t>
      </w:r>
      <w:r w:rsidR="00ED0811"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F34663" w:rsidRDefault="00F34663" w:rsidP="00082A04">
      <w:pPr>
        <w:jc w:val="both"/>
        <w:rPr>
          <w:color w:val="000000" w:themeColor="text1"/>
          <w:sz w:val="26"/>
          <w:szCs w:val="26"/>
        </w:rPr>
      </w:pPr>
      <w:r w:rsidRPr="00F34663">
        <w:rPr>
          <w:color w:val="000000" w:themeColor="text1"/>
          <w:sz w:val="26"/>
          <w:szCs w:val="26"/>
        </w:rPr>
        <w:tab/>
        <w:t>25</w:t>
      </w:r>
      <w:r w:rsidR="00ED0811" w:rsidRPr="00F34663">
        <w:rPr>
          <w:color w:val="000000" w:themeColor="text1"/>
          <w:sz w:val="26"/>
          <w:szCs w:val="26"/>
        </w:rPr>
        <w:t xml:space="preserve">.3. Contractul </w:t>
      </w:r>
      <w:r w:rsidR="00672403">
        <w:rPr>
          <w:color w:val="000000" w:themeColor="text1"/>
          <w:sz w:val="26"/>
          <w:szCs w:val="26"/>
        </w:rPr>
        <w:t>inceteaza</w:t>
      </w:r>
      <w:r w:rsidR="00ED0811" w:rsidRPr="00F34663">
        <w:rPr>
          <w:color w:val="000000" w:themeColor="text1"/>
          <w:sz w:val="26"/>
          <w:szCs w:val="26"/>
        </w:rPr>
        <w:t xml:space="preserve"> în cazurile de forţă majoră, conform prevederilor </w:t>
      </w:r>
      <w:r w:rsidRPr="00F34663">
        <w:rPr>
          <w:color w:val="000000" w:themeColor="text1"/>
          <w:sz w:val="26"/>
          <w:szCs w:val="26"/>
        </w:rPr>
        <w:t>Cap.20</w:t>
      </w:r>
      <w:r w:rsidR="00ED0811" w:rsidRPr="00F34663">
        <w:rPr>
          <w:color w:val="000000" w:themeColor="text1"/>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F34663">
        <w:rPr>
          <w:sz w:val="26"/>
          <w:szCs w:val="26"/>
        </w:rPr>
        <w:t>5</w:t>
      </w:r>
      <w:r w:rsidRPr="00C12301">
        <w:rPr>
          <w:sz w:val="26"/>
          <w:szCs w:val="26"/>
        </w:rPr>
        <w:t xml:space="preserve">.4. Contractul poate </w:t>
      </w:r>
      <w:r w:rsidR="00672403">
        <w:rPr>
          <w:sz w:val="26"/>
          <w:szCs w:val="26"/>
        </w:rPr>
        <w:t>inceta</w:t>
      </w:r>
      <w:r w:rsidRPr="00C12301">
        <w:rPr>
          <w:sz w:val="26"/>
          <w:szCs w:val="26"/>
        </w:rPr>
        <w:t xml:space="preserve"> cu acordul partilor, fara plata vreunei despăgubiri, numai prin încheierea unui act adiţional la contract.</w:t>
      </w:r>
    </w:p>
    <w:p w:rsidR="00ED0811" w:rsidRDefault="00F34663" w:rsidP="00082A04">
      <w:pPr>
        <w:jc w:val="both"/>
        <w:rPr>
          <w:color w:val="000000"/>
          <w:sz w:val="26"/>
          <w:szCs w:val="26"/>
        </w:rPr>
      </w:pPr>
      <w:r>
        <w:rPr>
          <w:color w:val="000000"/>
          <w:sz w:val="26"/>
          <w:szCs w:val="26"/>
        </w:rPr>
        <w:tab/>
        <w:t>25</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F34663" w:rsidP="00082A04">
      <w:pPr>
        <w:jc w:val="both"/>
        <w:rPr>
          <w:color w:val="000000"/>
          <w:sz w:val="26"/>
          <w:szCs w:val="26"/>
        </w:rPr>
      </w:pPr>
      <w:r>
        <w:rPr>
          <w:color w:val="000000"/>
          <w:sz w:val="26"/>
          <w:szCs w:val="26"/>
        </w:rPr>
        <w:tab/>
        <w:t>25</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F34663">
        <w:rPr>
          <w:b/>
          <w:color w:val="000000"/>
          <w:sz w:val="26"/>
          <w:szCs w:val="26"/>
        </w:rPr>
        <w:t>26</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672403">
        <w:rPr>
          <w:sz w:val="26"/>
          <w:szCs w:val="26"/>
        </w:rPr>
        <w:t xml:space="preserve"> </w:t>
      </w:r>
      <w:r w:rsidRPr="00BD62D2">
        <w:rPr>
          <w:sz w:val="26"/>
          <w:szCs w:val="26"/>
        </w:rPr>
        <w:t xml:space="preserve">pe </w:t>
      </w:r>
      <w:r w:rsidRPr="003A3893">
        <w:rPr>
          <w:color w:val="000000" w:themeColor="text1"/>
          <w:sz w:val="26"/>
          <w:szCs w:val="26"/>
        </w:rPr>
        <w:t xml:space="preserve">baza procedurii </w:t>
      </w:r>
      <w:r w:rsidR="00672403">
        <w:rPr>
          <w:color w:val="000000" w:themeColor="text1"/>
          <w:sz w:val="26"/>
          <w:szCs w:val="26"/>
        </w:rPr>
        <w:t>de achizitie directa</w:t>
      </w:r>
      <w:r w:rsidR="00F34663" w:rsidRPr="003A3893">
        <w:rPr>
          <w:color w:val="000000" w:themeColor="text1"/>
          <w:sz w:val="26"/>
          <w:szCs w:val="26"/>
        </w:rPr>
        <w:t>.</w:t>
      </w:r>
      <w:r w:rsidRPr="00BD62D2">
        <w:rPr>
          <w:sz w:val="26"/>
          <w:szCs w:val="26"/>
        </w:rPr>
        <w:t xml:space="preserve"> </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lastRenderedPageBreak/>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Pr="00BE2565" w:rsidRDefault="00ED0811" w:rsidP="00672403">
      <w:pPr>
        <w:spacing w:line="276" w:lineRule="auto"/>
        <w:rPr>
          <w:sz w:val="26"/>
          <w:szCs w:val="26"/>
        </w:rPr>
      </w:pPr>
    </w:p>
    <w:p w:rsidR="00ED0811" w:rsidRPr="002D6E5C" w:rsidRDefault="00672403"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Director Economic,</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4C3B0B" w:rsidRDefault="00ED0811" w:rsidP="00082A04">
      <w:pPr>
        <w:spacing w:line="276" w:lineRule="auto"/>
        <w:jc w:val="both"/>
        <w:rPr>
          <w:sz w:val="26"/>
          <w:szCs w:val="26"/>
        </w:rPr>
      </w:pPr>
      <w:r w:rsidRPr="004C3B0B">
        <w:rPr>
          <w:sz w:val="26"/>
          <w:szCs w:val="26"/>
          <w:lang w:val="es-ES"/>
        </w:rPr>
        <w:t xml:space="preserve">                   </w:t>
      </w:r>
      <w:r w:rsidR="009E29C7">
        <w:rPr>
          <w:sz w:val="26"/>
          <w:szCs w:val="26"/>
          <w:lang w:val="es-ES"/>
        </w:rPr>
        <w:t xml:space="preserve"> </w:t>
      </w:r>
      <w:r w:rsidRPr="004C3B0B">
        <w:rPr>
          <w:sz w:val="26"/>
          <w:szCs w:val="26"/>
          <w:lang w:val="es-ES"/>
        </w:rPr>
        <w:t>Director</w:t>
      </w:r>
      <w:r w:rsidR="008E0225">
        <w:rPr>
          <w:sz w:val="26"/>
          <w:szCs w:val="26"/>
          <w:lang w:val="es-ES"/>
        </w:rPr>
        <w:t xml:space="preserve"> Economic</w:t>
      </w:r>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9E29C7" w:rsidRDefault="009E29C7" w:rsidP="00082A04">
      <w:pPr>
        <w:spacing w:line="276" w:lineRule="auto"/>
        <w:jc w:val="both"/>
        <w:rPr>
          <w:sz w:val="26"/>
          <w:szCs w:val="26"/>
        </w:rPr>
      </w:pPr>
    </w:p>
    <w:p w:rsidR="00ED0811" w:rsidRPr="009E29C7" w:rsidRDefault="00ED0811" w:rsidP="00082A04">
      <w:pPr>
        <w:spacing w:line="276" w:lineRule="auto"/>
        <w:ind w:left="720" w:firstLine="720"/>
        <w:jc w:val="both"/>
        <w:rPr>
          <w:color w:val="000000" w:themeColor="text1"/>
          <w:sz w:val="26"/>
          <w:szCs w:val="26"/>
        </w:rPr>
      </w:pPr>
      <w:r w:rsidRPr="009E29C7">
        <w:rPr>
          <w:color w:val="000000" w:themeColor="text1"/>
          <w:sz w:val="26"/>
          <w:szCs w:val="26"/>
        </w:rPr>
        <w:t>Director Comercial,</w:t>
      </w:r>
      <w:r w:rsidRPr="009E29C7">
        <w:rPr>
          <w:color w:val="000000" w:themeColor="text1"/>
          <w:sz w:val="26"/>
          <w:szCs w:val="26"/>
        </w:rPr>
        <w:tab/>
      </w:r>
      <w:r w:rsidRPr="009E29C7">
        <w:rPr>
          <w:color w:val="000000" w:themeColor="text1"/>
          <w:sz w:val="26"/>
          <w:szCs w:val="26"/>
        </w:rPr>
        <w:tab/>
      </w:r>
      <w:r w:rsidRPr="009E29C7">
        <w:rPr>
          <w:color w:val="000000" w:themeColor="text1"/>
          <w:sz w:val="26"/>
          <w:szCs w:val="26"/>
        </w:rPr>
        <w:tab/>
      </w:r>
      <w:r w:rsidRPr="009E29C7">
        <w:rPr>
          <w:color w:val="000000" w:themeColor="text1"/>
          <w:sz w:val="26"/>
          <w:szCs w:val="26"/>
        </w:rPr>
        <w:tab/>
      </w:r>
      <w:r w:rsidRPr="009E29C7">
        <w:rPr>
          <w:color w:val="000000" w:themeColor="text1"/>
          <w:sz w:val="26"/>
          <w:szCs w:val="26"/>
        </w:rPr>
        <w:tab/>
      </w:r>
    </w:p>
    <w:p w:rsidR="00ED0811" w:rsidRPr="009E29C7" w:rsidRDefault="00ED0811" w:rsidP="00082A04">
      <w:pPr>
        <w:spacing w:line="276" w:lineRule="auto"/>
        <w:jc w:val="both"/>
        <w:rPr>
          <w:color w:val="000000" w:themeColor="text1"/>
          <w:sz w:val="26"/>
          <w:szCs w:val="26"/>
        </w:rPr>
      </w:pPr>
      <w:r w:rsidRPr="009E29C7">
        <w:rPr>
          <w:color w:val="000000" w:themeColor="text1"/>
          <w:sz w:val="26"/>
          <w:szCs w:val="26"/>
        </w:rPr>
        <w:tab/>
      </w:r>
      <w:r w:rsidRPr="009E29C7">
        <w:rPr>
          <w:color w:val="000000" w:themeColor="text1"/>
          <w:sz w:val="26"/>
          <w:szCs w:val="26"/>
        </w:rPr>
        <w:tab/>
        <w:t>Adrian DIACONU</w:t>
      </w:r>
    </w:p>
    <w:p w:rsidR="00ED0811" w:rsidRPr="00672403" w:rsidRDefault="009E6796" w:rsidP="00672403">
      <w:pPr>
        <w:jc w:val="center"/>
        <w:rPr>
          <w:color w:val="00B0F0"/>
          <w:sz w:val="26"/>
          <w:szCs w:val="26"/>
        </w:rPr>
      </w:pPr>
      <w:r>
        <w:rPr>
          <w:color w:val="00B0F0"/>
          <w:sz w:val="26"/>
          <w:szCs w:val="26"/>
        </w:rPr>
        <w:tab/>
      </w: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940B0E" w:rsidRPr="00672403" w:rsidRDefault="00ED0811" w:rsidP="00940B0E">
      <w:pPr>
        <w:rPr>
          <w:sz w:val="22"/>
          <w:szCs w:val="22"/>
        </w:rPr>
      </w:pPr>
      <w:r>
        <w:rPr>
          <w:sz w:val="26"/>
          <w:szCs w:val="26"/>
        </w:rPr>
        <w:tab/>
      </w:r>
      <w:r>
        <w:rPr>
          <w:sz w:val="26"/>
          <w:szCs w:val="26"/>
        </w:rPr>
        <w:tab/>
      </w:r>
      <w:r w:rsidR="00940B0E" w:rsidRPr="00672403">
        <w:rPr>
          <w:sz w:val="22"/>
          <w:szCs w:val="22"/>
        </w:rPr>
        <w:t>Responsabil coordonare contractare,</w:t>
      </w:r>
    </w:p>
    <w:p w:rsidR="00940B0E" w:rsidRPr="00672403" w:rsidRDefault="00940B0E" w:rsidP="00940B0E">
      <w:pPr>
        <w:rPr>
          <w:sz w:val="22"/>
          <w:szCs w:val="22"/>
        </w:rPr>
      </w:pPr>
      <w:r w:rsidRPr="00672403">
        <w:rPr>
          <w:sz w:val="22"/>
          <w:szCs w:val="22"/>
        </w:rPr>
        <w:tab/>
      </w:r>
      <w:r w:rsidRPr="00672403">
        <w:rPr>
          <w:sz w:val="22"/>
          <w:szCs w:val="22"/>
        </w:rPr>
        <w:tab/>
        <w:t>Roxana KEDEI</w:t>
      </w:r>
    </w:p>
    <w:p w:rsidR="00940B0E" w:rsidRPr="00672403" w:rsidRDefault="00940B0E" w:rsidP="00940B0E">
      <w:pPr>
        <w:rPr>
          <w:sz w:val="22"/>
          <w:szCs w:val="22"/>
        </w:rPr>
      </w:pPr>
    </w:p>
    <w:p w:rsidR="00ED0811" w:rsidRPr="00672403" w:rsidRDefault="00940B0E" w:rsidP="00EF4FFD">
      <w:pPr>
        <w:rPr>
          <w:sz w:val="22"/>
          <w:szCs w:val="22"/>
        </w:rPr>
      </w:pPr>
      <w:r w:rsidRPr="00672403">
        <w:rPr>
          <w:sz w:val="22"/>
          <w:szCs w:val="22"/>
        </w:rPr>
        <w:tab/>
      </w:r>
      <w:r w:rsidRPr="00672403">
        <w:rPr>
          <w:sz w:val="22"/>
          <w:szCs w:val="22"/>
        </w:rPr>
        <w:tab/>
      </w:r>
      <w:r w:rsidR="00EF4FFD" w:rsidRPr="00672403">
        <w:rPr>
          <w:sz w:val="22"/>
          <w:szCs w:val="22"/>
        </w:rPr>
        <w:t>Responsabil contract</w:t>
      </w:r>
      <w:r w:rsidR="009E29C7" w:rsidRPr="00672403">
        <w:rPr>
          <w:sz w:val="22"/>
          <w:szCs w:val="22"/>
        </w:rPr>
        <w:t>,</w:t>
      </w:r>
    </w:p>
    <w:p w:rsidR="009E29C7" w:rsidRPr="00672403" w:rsidRDefault="009E29C7" w:rsidP="00EF4FFD">
      <w:pPr>
        <w:rPr>
          <w:sz w:val="22"/>
          <w:szCs w:val="22"/>
        </w:rPr>
      </w:pPr>
      <w:r w:rsidRPr="00672403">
        <w:rPr>
          <w:sz w:val="22"/>
          <w:szCs w:val="22"/>
        </w:rPr>
        <w:t xml:space="preserve">                      </w:t>
      </w:r>
      <w:r w:rsidR="00672403">
        <w:rPr>
          <w:sz w:val="22"/>
          <w:szCs w:val="22"/>
        </w:rPr>
        <w:t xml:space="preserve">    </w:t>
      </w:r>
      <w:r w:rsidRPr="00672403">
        <w:rPr>
          <w:sz w:val="22"/>
          <w:szCs w:val="22"/>
        </w:rPr>
        <w:t xml:space="preserve">Virginia Ioanitescu </w:t>
      </w:r>
    </w:p>
    <w:p w:rsidR="00ED0811" w:rsidRPr="00BD62D2" w:rsidRDefault="00ED0811" w:rsidP="00082A04">
      <w:pPr>
        <w:spacing w:line="276" w:lineRule="auto"/>
        <w:ind w:left="1440" w:hanging="1440"/>
        <w:jc w:val="both"/>
        <w:rPr>
          <w:color w:val="000000"/>
          <w:sz w:val="26"/>
          <w:szCs w:val="26"/>
        </w:rPr>
        <w:sectPr w:rsidR="00ED0811" w:rsidRPr="00BD62D2" w:rsidSect="00664457">
          <w:footerReference w:type="even" r:id="rId8"/>
          <w:footerReference w:type="default" r:id="rId9"/>
          <w:footerReference w:type="first" r:id="rId10"/>
          <w:pgSz w:w="11906" w:h="16838" w:code="9"/>
          <w:pgMar w:top="624" w:right="624" w:bottom="1560"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2920AE" w:rsidRDefault="002920AE" w:rsidP="00082A04">
      <w:pPr>
        <w:jc w:val="center"/>
        <w:rPr>
          <w:b/>
          <w:color w:val="000000"/>
          <w:sz w:val="26"/>
          <w:szCs w:val="26"/>
          <w:u w:val="single"/>
        </w:rPr>
      </w:pPr>
    </w:p>
    <w:p w:rsidR="002920AE" w:rsidRDefault="002920AE" w:rsidP="00082A04">
      <w:pPr>
        <w:jc w:val="center"/>
        <w:rPr>
          <w:b/>
          <w:color w:val="000000"/>
          <w:sz w:val="26"/>
          <w:szCs w:val="26"/>
          <w:u w:val="single"/>
        </w:rPr>
      </w:pPr>
    </w:p>
    <w:tbl>
      <w:tblPr>
        <w:tblpPr w:leftFromText="180" w:rightFromText="180" w:vertAnchor="text" w:horzAnchor="margin" w:tblpXSpec="center" w:tblpY="185"/>
        <w:tblW w:w="13235" w:type="dxa"/>
        <w:tblLayout w:type="fixed"/>
        <w:tblLook w:val="0000"/>
      </w:tblPr>
      <w:tblGrid>
        <w:gridCol w:w="675"/>
        <w:gridCol w:w="4253"/>
        <w:gridCol w:w="810"/>
        <w:gridCol w:w="1080"/>
        <w:gridCol w:w="1170"/>
        <w:gridCol w:w="1260"/>
        <w:gridCol w:w="1436"/>
        <w:gridCol w:w="2551"/>
      </w:tblGrid>
      <w:tr w:rsidR="002920AE" w:rsidRPr="004C09FE" w:rsidTr="005B19A6">
        <w:trPr>
          <w:trHeight w:val="527"/>
        </w:trPr>
        <w:tc>
          <w:tcPr>
            <w:tcW w:w="675" w:type="dxa"/>
            <w:tcBorders>
              <w:top w:val="single" w:sz="4" w:space="0" w:color="auto"/>
              <w:left w:val="single" w:sz="4" w:space="0" w:color="auto"/>
              <w:right w:val="single" w:sz="4" w:space="0" w:color="auto"/>
            </w:tcBorders>
            <w:shd w:val="clear" w:color="auto" w:fill="auto"/>
            <w:noWrap/>
            <w:vAlign w:val="center"/>
          </w:tcPr>
          <w:p w:rsidR="002920AE" w:rsidRPr="005B19A6" w:rsidRDefault="002920AE" w:rsidP="005B19A6">
            <w:pPr>
              <w:jc w:val="center"/>
              <w:rPr>
                <w:color w:val="000000"/>
              </w:rPr>
            </w:pPr>
          </w:p>
          <w:p w:rsidR="002920AE" w:rsidRPr="005B19A6" w:rsidRDefault="002920AE" w:rsidP="005B19A6">
            <w:pPr>
              <w:jc w:val="center"/>
              <w:rPr>
                <w:color w:val="000000"/>
              </w:rPr>
            </w:pPr>
            <w:r w:rsidRPr="005B19A6">
              <w:rPr>
                <w:color w:val="000000"/>
              </w:rPr>
              <w:t>Nr.</w:t>
            </w:r>
          </w:p>
          <w:p w:rsidR="002920AE" w:rsidRPr="005B19A6" w:rsidRDefault="002920AE" w:rsidP="005B19A6">
            <w:pPr>
              <w:jc w:val="center"/>
              <w:rPr>
                <w:color w:val="000000"/>
              </w:rPr>
            </w:pPr>
            <w:r w:rsidRPr="005B19A6">
              <w:rPr>
                <w:color w:val="000000"/>
              </w:rPr>
              <w:t>Ctr.</w:t>
            </w:r>
          </w:p>
        </w:tc>
        <w:tc>
          <w:tcPr>
            <w:tcW w:w="4253" w:type="dxa"/>
            <w:vMerge w:val="restart"/>
            <w:tcBorders>
              <w:top w:val="single" w:sz="4" w:space="0" w:color="auto"/>
              <w:left w:val="nil"/>
              <w:right w:val="single" w:sz="4" w:space="0" w:color="auto"/>
            </w:tcBorders>
            <w:vAlign w:val="center"/>
          </w:tcPr>
          <w:p w:rsidR="002920AE" w:rsidRPr="005B19A6" w:rsidRDefault="002920AE" w:rsidP="005B19A6">
            <w:pPr>
              <w:jc w:val="center"/>
              <w:rPr>
                <w:color w:val="000000"/>
              </w:rPr>
            </w:pPr>
          </w:p>
          <w:p w:rsidR="002920AE" w:rsidRPr="005B19A6" w:rsidRDefault="002920AE" w:rsidP="005B19A6">
            <w:pPr>
              <w:jc w:val="center"/>
              <w:rPr>
                <w:color w:val="000000"/>
              </w:rPr>
            </w:pPr>
            <w:r w:rsidRPr="005B19A6">
              <w:rPr>
                <w:color w:val="000000"/>
              </w:rPr>
              <w:t>DENUMIRE</w:t>
            </w:r>
          </w:p>
        </w:tc>
        <w:tc>
          <w:tcPr>
            <w:tcW w:w="810" w:type="dxa"/>
            <w:tcBorders>
              <w:top w:val="single" w:sz="4" w:space="0" w:color="auto"/>
              <w:left w:val="nil"/>
              <w:right w:val="single" w:sz="4" w:space="0" w:color="auto"/>
            </w:tcBorders>
            <w:shd w:val="clear" w:color="auto" w:fill="auto"/>
            <w:noWrap/>
            <w:vAlign w:val="center"/>
          </w:tcPr>
          <w:p w:rsidR="002920AE" w:rsidRPr="005B19A6" w:rsidRDefault="002920AE" w:rsidP="005B19A6">
            <w:pPr>
              <w:jc w:val="center"/>
              <w:rPr>
                <w:color w:val="000000"/>
              </w:rPr>
            </w:pPr>
          </w:p>
          <w:p w:rsidR="002920AE" w:rsidRPr="005B19A6" w:rsidRDefault="002920AE" w:rsidP="005B19A6">
            <w:pPr>
              <w:jc w:val="center"/>
              <w:rPr>
                <w:color w:val="000000"/>
              </w:rPr>
            </w:pPr>
            <w:r w:rsidRPr="005B19A6">
              <w:rPr>
                <w:color w:val="000000"/>
              </w:rPr>
              <w:t>UM</w:t>
            </w:r>
          </w:p>
        </w:tc>
        <w:tc>
          <w:tcPr>
            <w:tcW w:w="1080" w:type="dxa"/>
            <w:tcBorders>
              <w:top w:val="single" w:sz="4" w:space="0" w:color="auto"/>
              <w:left w:val="single" w:sz="4" w:space="0" w:color="auto"/>
              <w:right w:val="single" w:sz="4" w:space="0" w:color="auto"/>
            </w:tcBorders>
            <w:vAlign w:val="center"/>
          </w:tcPr>
          <w:p w:rsidR="002920AE" w:rsidRPr="005B19A6" w:rsidRDefault="002920AE" w:rsidP="005B19A6">
            <w:pPr>
              <w:jc w:val="center"/>
              <w:rPr>
                <w:color w:val="000000"/>
              </w:rPr>
            </w:pPr>
          </w:p>
        </w:tc>
        <w:tc>
          <w:tcPr>
            <w:tcW w:w="1170" w:type="dxa"/>
            <w:vMerge w:val="restart"/>
            <w:tcBorders>
              <w:top w:val="single" w:sz="4" w:space="0" w:color="auto"/>
              <w:left w:val="single" w:sz="4" w:space="0" w:color="auto"/>
              <w:right w:val="single" w:sz="4" w:space="0" w:color="auto"/>
            </w:tcBorders>
            <w:vAlign w:val="center"/>
          </w:tcPr>
          <w:p w:rsidR="002920AE" w:rsidRPr="005B19A6" w:rsidRDefault="002920AE" w:rsidP="005B19A6">
            <w:pPr>
              <w:jc w:val="center"/>
              <w:rPr>
                <w:color w:val="000000"/>
              </w:rPr>
            </w:pPr>
            <w:r w:rsidRPr="005B19A6">
              <w:rPr>
                <w:color w:val="000000"/>
              </w:rPr>
              <w:t>Pret unitar         (lei fara TVA)</w:t>
            </w:r>
          </w:p>
        </w:tc>
        <w:tc>
          <w:tcPr>
            <w:tcW w:w="1260" w:type="dxa"/>
            <w:vMerge w:val="restart"/>
            <w:tcBorders>
              <w:top w:val="single" w:sz="4" w:space="0" w:color="auto"/>
              <w:left w:val="single" w:sz="4" w:space="0" w:color="auto"/>
              <w:right w:val="single" w:sz="4" w:space="0" w:color="auto"/>
            </w:tcBorders>
            <w:vAlign w:val="center"/>
          </w:tcPr>
          <w:p w:rsidR="002920AE" w:rsidRPr="005B19A6" w:rsidRDefault="002920AE" w:rsidP="005B19A6">
            <w:pPr>
              <w:jc w:val="center"/>
              <w:rPr>
                <w:color w:val="000000"/>
              </w:rPr>
            </w:pPr>
            <w:r w:rsidRPr="005B19A6">
              <w:rPr>
                <w:color w:val="000000"/>
              </w:rPr>
              <w:t>Pret total    (lei fara TVA)</w:t>
            </w:r>
          </w:p>
        </w:tc>
        <w:tc>
          <w:tcPr>
            <w:tcW w:w="1436" w:type="dxa"/>
            <w:vMerge w:val="restart"/>
            <w:tcBorders>
              <w:top w:val="single" w:sz="4" w:space="0" w:color="auto"/>
              <w:left w:val="single" w:sz="4" w:space="0" w:color="auto"/>
              <w:right w:val="single" w:sz="4" w:space="0" w:color="auto"/>
            </w:tcBorders>
            <w:vAlign w:val="center"/>
          </w:tcPr>
          <w:p w:rsidR="002920AE" w:rsidRPr="005B19A6" w:rsidRDefault="002920AE" w:rsidP="005B19A6">
            <w:pPr>
              <w:jc w:val="center"/>
              <w:rPr>
                <w:color w:val="000000"/>
              </w:rPr>
            </w:pPr>
            <w:r w:rsidRPr="005B19A6">
              <w:rPr>
                <w:color w:val="000000"/>
              </w:rPr>
              <w:t>Termen de livrare</w:t>
            </w:r>
          </w:p>
        </w:tc>
        <w:tc>
          <w:tcPr>
            <w:tcW w:w="2551" w:type="dxa"/>
            <w:tcBorders>
              <w:top w:val="single" w:sz="4" w:space="0" w:color="auto"/>
              <w:left w:val="single" w:sz="4" w:space="0" w:color="auto"/>
              <w:right w:val="single" w:sz="4" w:space="0" w:color="auto"/>
            </w:tcBorders>
            <w:vAlign w:val="center"/>
          </w:tcPr>
          <w:p w:rsidR="002920AE" w:rsidRPr="004C09FE" w:rsidRDefault="002920AE" w:rsidP="005B19A6">
            <w:pPr>
              <w:jc w:val="center"/>
              <w:rPr>
                <w:color w:val="000000"/>
              </w:rPr>
            </w:pPr>
            <w:r>
              <w:rPr>
                <w:color w:val="000000"/>
              </w:rPr>
              <w:t>Producator</w:t>
            </w:r>
          </w:p>
        </w:tc>
      </w:tr>
      <w:tr w:rsidR="002920AE" w:rsidRPr="004C09FE" w:rsidTr="00BC4C76">
        <w:trPr>
          <w:trHeight w:val="873"/>
        </w:trPr>
        <w:tc>
          <w:tcPr>
            <w:tcW w:w="675" w:type="dxa"/>
            <w:tcBorders>
              <w:left w:val="single" w:sz="4" w:space="0" w:color="auto"/>
              <w:bottom w:val="single" w:sz="4" w:space="0" w:color="auto"/>
              <w:right w:val="single" w:sz="4" w:space="0" w:color="auto"/>
            </w:tcBorders>
            <w:shd w:val="clear" w:color="auto" w:fill="auto"/>
            <w:vAlign w:val="center"/>
          </w:tcPr>
          <w:p w:rsidR="002920AE" w:rsidRPr="005B19A6" w:rsidRDefault="002920AE" w:rsidP="005B19A6">
            <w:pPr>
              <w:jc w:val="center"/>
              <w:rPr>
                <w:color w:val="000000"/>
              </w:rPr>
            </w:pPr>
          </w:p>
        </w:tc>
        <w:tc>
          <w:tcPr>
            <w:tcW w:w="4253" w:type="dxa"/>
            <w:vMerge/>
            <w:tcBorders>
              <w:left w:val="nil"/>
              <w:bottom w:val="single" w:sz="4" w:space="0" w:color="auto"/>
              <w:right w:val="single" w:sz="4" w:space="0" w:color="auto"/>
            </w:tcBorders>
            <w:vAlign w:val="center"/>
          </w:tcPr>
          <w:p w:rsidR="002920AE" w:rsidRPr="005B19A6" w:rsidRDefault="002920AE" w:rsidP="005B19A6">
            <w:pPr>
              <w:jc w:val="center"/>
              <w:rPr>
                <w:color w:val="000000"/>
              </w:rPr>
            </w:pPr>
          </w:p>
        </w:tc>
        <w:tc>
          <w:tcPr>
            <w:tcW w:w="810" w:type="dxa"/>
            <w:tcBorders>
              <w:left w:val="nil"/>
              <w:bottom w:val="single" w:sz="4" w:space="0" w:color="auto"/>
              <w:right w:val="single" w:sz="4" w:space="0" w:color="auto"/>
            </w:tcBorders>
            <w:shd w:val="clear" w:color="auto" w:fill="auto"/>
            <w:vAlign w:val="center"/>
          </w:tcPr>
          <w:p w:rsidR="002920AE" w:rsidRPr="005B19A6" w:rsidRDefault="002920AE" w:rsidP="005B19A6">
            <w:pPr>
              <w:jc w:val="center"/>
              <w:rPr>
                <w:color w:val="000000"/>
              </w:rPr>
            </w:pPr>
          </w:p>
        </w:tc>
        <w:tc>
          <w:tcPr>
            <w:tcW w:w="1080" w:type="dxa"/>
            <w:tcBorders>
              <w:left w:val="single" w:sz="4" w:space="0" w:color="auto"/>
              <w:bottom w:val="single" w:sz="4" w:space="0" w:color="auto"/>
              <w:right w:val="single" w:sz="4" w:space="0" w:color="auto"/>
            </w:tcBorders>
            <w:vAlign w:val="center"/>
          </w:tcPr>
          <w:p w:rsidR="002920AE" w:rsidRPr="005B19A6" w:rsidRDefault="002920AE" w:rsidP="005B19A6">
            <w:pPr>
              <w:jc w:val="center"/>
              <w:rPr>
                <w:color w:val="000000"/>
              </w:rPr>
            </w:pPr>
            <w:r w:rsidRPr="005B19A6">
              <w:rPr>
                <w:color w:val="000000"/>
              </w:rPr>
              <w:t>Cant.</w:t>
            </w:r>
          </w:p>
          <w:p w:rsidR="002920AE" w:rsidRPr="005B19A6" w:rsidRDefault="002920AE" w:rsidP="005B19A6">
            <w:pPr>
              <w:jc w:val="center"/>
              <w:rPr>
                <w:color w:val="000000"/>
              </w:rPr>
            </w:pPr>
          </w:p>
        </w:tc>
        <w:tc>
          <w:tcPr>
            <w:tcW w:w="1170" w:type="dxa"/>
            <w:vMerge/>
            <w:tcBorders>
              <w:left w:val="single" w:sz="4" w:space="0" w:color="auto"/>
              <w:bottom w:val="single" w:sz="4" w:space="0" w:color="auto"/>
              <w:right w:val="single" w:sz="4" w:space="0" w:color="auto"/>
            </w:tcBorders>
            <w:vAlign w:val="center"/>
          </w:tcPr>
          <w:p w:rsidR="002920AE" w:rsidRPr="005B19A6" w:rsidRDefault="002920AE" w:rsidP="005B19A6">
            <w:pPr>
              <w:jc w:val="center"/>
              <w:rPr>
                <w:color w:val="000000"/>
              </w:rPr>
            </w:pPr>
          </w:p>
        </w:tc>
        <w:tc>
          <w:tcPr>
            <w:tcW w:w="1260" w:type="dxa"/>
            <w:vMerge/>
            <w:tcBorders>
              <w:left w:val="single" w:sz="4" w:space="0" w:color="auto"/>
              <w:bottom w:val="single" w:sz="4" w:space="0" w:color="auto"/>
              <w:right w:val="single" w:sz="4" w:space="0" w:color="auto"/>
            </w:tcBorders>
            <w:vAlign w:val="center"/>
          </w:tcPr>
          <w:p w:rsidR="002920AE" w:rsidRPr="005B19A6" w:rsidRDefault="002920AE" w:rsidP="005B19A6">
            <w:pPr>
              <w:jc w:val="center"/>
              <w:rPr>
                <w:color w:val="000000"/>
              </w:rPr>
            </w:pPr>
          </w:p>
        </w:tc>
        <w:tc>
          <w:tcPr>
            <w:tcW w:w="1436" w:type="dxa"/>
            <w:vMerge/>
            <w:tcBorders>
              <w:left w:val="single" w:sz="4" w:space="0" w:color="auto"/>
              <w:bottom w:val="single" w:sz="4" w:space="0" w:color="auto"/>
              <w:right w:val="single" w:sz="4" w:space="0" w:color="auto"/>
            </w:tcBorders>
            <w:vAlign w:val="center"/>
          </w:tcPr>
          <w:p w:rsidR="002920AE" w:rsidRPr="005B19A6" w:rsidRDefault="002920AE" w:rsidP="005B19A6">
            <w:pPr>
              <w:jc w:val="center"/>
              <w:rPr>
                <w:color w:val="000000"/>
              </w:rPr>
            </w:pPr>
          </w:p>
        </w:tc>
        <w:tc>
          <w:tcPr>
            <w:tcW w:w="2551" w:type="dxa"/>
            <w:tcBorders>
              <w:left w:val="single" w:sz="4" w:space="0" w:color="auto"/>
              <w:bottom w:val="single" w:sz="4" w:space="0" w:color="auto"/>
              <w:right w:val="single" w:sz="4" w:space="0" w:color="auto"/>
            </w:tcBorders>
            <w:vAlign w:val="center"/>
          </w:tcPr>
          <w:p w:rsidR="002920AE" w:rsidRPr="004C09FE" w:rsidRDefault="002920AE" w:rsidP="005B19A6">
            <w:pPr>
              <w:jc w:val="center"/>
              <w:rPr>
                <w:color w:val="000000"/>
              </w:rPr>
            </w:pPr>
          </w:p>
        </w:tc>
      </w:tr>
      <w:tr w:rsidR="002920AE" w:rsidTr="00BC4C76">
        <w:trPr>
          <w:trHeight w:val="25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2920AE" w:rsidRPr="005B19A6" w:rsidRDefault="002920AE" w:rsidP="002920AE">
            <w:pPr>
              <w:rPr>
                <w:color w:val="000000"/>
              </w:rPr>
            </w:pPr>
            <w:r w:rsidRPr="005B19A6">
              <w:rPr>
                <w:color w:val="000000"/>
              </w:rPr>
              <w:t>1</w:t>
            </w:r>
          </w:p>
        </w:tc>
        <w:tc>
          <w:tcPr>
            <w:tcW w:w="4253" w:type="dxa"/>
            <w:tcBorders>
              <w:top w:val="single" w:sz="4" w:space="0" w:color="auto"/>
              <w:left w:val="single" w:sz="4" w:space="0" w:color="auto"/>
              <w:bottom w:val="single" w:sz="4" w:space="0" w:color="auto"/>
              <w:right w:val="single" w:sz="4" w:space="0" w:color="auto"/>
            </w:tcBorders>
            <w:vAlign w:val="center"/>
          </w:tcPr>
          <w:p w:rsidR="002920AE" w:rsidRPr="005B19A6" w:rsidRDefault="002920AE" w:rsidP="005B19A6">
            <w:pPr>
              <w:jc w:val="center"/>
              <w:rPr>
                <w:color w:val="000000"/>
              </w:rPr>
            </w:pPr>
            <w:r w:rsidRPr="005B19A6">
              <w:rPr>
                <w:b/>
              </w:rPr>
              <w:t>Masti de protectie de unica folosinta</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2920AE" w:rsidRPr="005B19A6" w:rsidRDefault="002920AE" w:rsidP="005B19A6">
            <w:pPr>
              <w:jc w:val="center"/>
              <w:rPr>
                <w:color w:val="000000"/>
              </w:rPr>
            </w:pPr>
            <w:r w:rsidRPr="005B19A6">
              <w:rPr>
                <w:color w:val="000000"/>
              </w:rPr>
              <w:t>buc</w:t>
            </w:r>
          </w:p>
          <w:p w:rsidR="002920AE" w:rsidRPr="005B19A6" w:rsidRDefault="002920AE" w:rsidP="005B19A6">
            <w:pPr>
              <w:jc w:val="center"/>
              <w:rPr>
                <w:color w:val="000000"/>
              </w:rPr>
            </w:pPr>
          </w:p>
        </w:tc>
        <w:tc>
          <w:tcPr>
            <w:tcW w:w="1080" w:type="dxa"/>
            <w:tcBorders>
              <w:top w:val="single" w:sz="4" w:space="0" w:color="auto"/>
              <w:left w:val="single" w:sz="4" w:space="0" w:color="auto"/>
              <w:bottom w:val="single" w:sz="4" w:space="0" w:color="auto"/>
              <w:right w:val="single" w:sz="4" w:space="0" w:color="auto"/>
            </w:tcBorders>
            <w:vAlign w:val="center"/>
          </w:tcPr>
          <w:p w:rsidR="002920AE" w:rsidRPr="005B19A6" w:rsidRDefault="002920AE" w:rsidP="005B19A6">
            <w:pPr>
              <w:jc w:val="center"/>
              <w:rPr>
                <w:color w:val="000000"/>
              </w:rPr>
            </w:pPr>
            <w:r w:rsidRPr="005B19A6">
              <w:rPr>
                <w:color w:val="000000"/>
              </w:rPr>
              <w:t>150.000</w:t>
            </w:r>
          </w:p>
          <w:p w:rsidR="002920AE" w:rsidRPr="005B19A6" w:rsidRDefault="002920AE" w:rsidP="005B19A6">
            <w:pPr>
              <w:jc w:val="center"/>
              <w:rPr>
                <w:color w:val="000000"/>
              </w:rPr>
            </w:pPr>
          </w:p>
        </w:tc>
        <w:tc>
          <w:tcPr>
            <w:tcW w:w="1170" w:type="dxa"/>
            <w:tcBorders>
              <w:top w:val="single" w:sz="4" w:space="0" w:color="auto"/>
              <w:left w:val="single" w:sz="4" w:space="0" w:color="auto"/>
              <w:bottom w:val="single" w:sz="4" w:space="0" w:color="auto"/>
              <w:right w:val="single" w:sz="4" w:space="0" w:color="auto"/>
            </w:tcBorders>
          </w:tcPr>
          <w:p w:rsidR="002920AE" w:rsidRPr="005B19A6" w:rsidRDefault="002920AE" w:rsidP="002920AE">
            <w:pPr>
              <w:jc w:val="center"/>
              <w:rPr>
                <w:color w:val="000000"/>
              </w:rPr>
            </w:pPr>
          </w:p>
        </w:tc>
        <w:tc>
          <w:tcPr>
            <w:tcW w:w="1260" w:type="dxa"/>
            <w:tcBorders>
              <w:top w:val="single" w:sz="4" w:space="0" w:color="auto"/>
              <w:left w:val="single" w:sz="4" w:space="0" w:color="auto"/>
              <w:bottom w:val="single" w:sz="4" w:space="0" w:color="auto"/>
              <w:right w:val="single" w:sz="4" w:space="0" w:color="auto"/>
            </w:tcBorders>
          </w:tcPr>
          <w:p w:rsidR="002920AE" w:rsidRPr="005B19A6" w:rsidRDefault="002920AE" w:rsidP="002920AE">
            <w:pPr>
              <w:jc w:val="center"/>
              <w:rPr>
                <w:color w:val="000000"/>
              </w:rPr>
            </w:pPr>
          </w:p>
        </w:tc>
        <w:tc>
          <w:tcPr>
            <w:tcW w:w="1436" w:type="dxa"/>
            <w:tcBorders>
              <w:top w:val="single" w:sz="4" w:space="0" w:color="auto"/>
              <w:left w:val="single" w:sz="4" w:space="0" w:color="auto"/>
              <w:bottom w:val="single" w:sz="4" w:space="0" w:color="auto"/>
              <w:right w:val="single" w:sz="4" w:space="0" w:color="auto"/>
            </w:tcBorders>
          </w:tcPr>
          <w:p w:rsidR="002920AE" w:rsidRPr="005B19A6" w:rsidRDefault="002920AE" w:rsidP="002920AE">
            <w:pPr>
              <w:jc w:val="center"/>
              <w:rPr>
                <w:color w:val="000000"/>
              </w:rPr>
            </w:pPr>
          </w:p>
        </w:tc>
        <w:tc>
          <w:tcPr>
            <w:tcW w:w="2551" w:type="dxa"/>
            <w:tcBorders>
              <w:top w:val="single" w:sz="4" w:space="0" w:color="auto"/>
              <w:left w:val="single" w:sz="4" w:space="0" w:color="auto"/>
              <w:bottom w:val="single" w:sz="4" w:space="0" w:color="auto"/>
              <w:right w:val="single" w:sz="4" w:space="0" w:color="auto"/>
            </w:tcBorders>
          </w:tcPr>
          <w:p w:rsidR="002920AE" w:rsidRDefault="002920AE" w:rsidP="002920AE">
            <w:pPr>
              <w:jc w:val="center"/>
              <w:rPr>
                <w:color w:val="000000"/>
              </w:rPr>
            </w:pPr>
          </w:p>
        </w:tc>
      </w:tr>
      <w:tr w:rsidR="002920AE" w:rsidRPr="00BB05BA" w:rsidTr="00BC4C76">
        <w:trPr>
          <w:trHeight w:val="549"/>
        </w:trPr>
        <w:tc>
          <w:tcPr>
            <w:tcW w:w="798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2920AE" w:rsidRPr="005B19A6" w:rsidRDefault="002920AE" w:rsidP="002920AE">
            <w:pPr>
              <w:jc w:val="center"/>
              <w:rPr>
                <w:color w:val="000000"/>
              </w:rPr>
            </w:pPr>
            <w:r w:rsidRPr="005B19A6">
              <w:rPr>
                <w:b/>
                <w:color w:val="000000"/>
              </w:rPr>
              <w:t>TOTAL(lei fara TVA)</w:t>
            </w:r>
          </w:p>
        </w:tc>
        <w:tc>
          <w:tcPr>
            <w:tcW w:w="1260" w:type="dxa"/>
            <w:tcBorders>
              <w:top w:val="single" w:sz="4" w:space="0" w:color="auto"/>
              <w:left w:val="single" w:sz="4" w:space="0" w:color="auto"/>
              <w:bottom w:val="single" w:sz="4" w:space="0" w:color="auto"/>
              <w:right w:val="single" w:sz="4" w:space="0" w:color="auto"/>
            </w:tcBorders>
          </w:tcPr>
          <w:p w:rsidR="002920AE" w:rsidRPr="005B19A6" w:rsidRDefault="002920AE" w:rsidP="002920AE">
            <w:pPr>
              <w:jc w:val="center"/>
              <w:rPr>
                <w:color w:val="000000"/>
              </w:rPr>
            </w:pPr>
          </w:p>
        </w:tc>
        <w:tc>
          <w:tcPr>
            <w:tcW w:w="3987" w:type="dxa"/>
            <w:gridSpan w:val="2"/>
            <w:tcBorders>
              <w:top w:val="single" w:sz="4" w:space="0" w:color="auto"/>
              <w:left w:val="single" w:sz="4" w:space="0" w:color="auto"/>
              <w:bottom w:val="single" w:sz="4" w:space="0" w:color="auto"/>
              <w:right w:val="single" w:sz="4" w:space="0" w:color="auto"/>
            </w:tcBorders>
          </w:tcPr>
          <w:p w:rsidR="002920AE" w:rsidRPr="005B19A6" w:rsidRDefault="002920AE" w:rsidP="002920AE">
            <w:pPr>
              <w:rPr>
                <w:color w:val="000000"/>
              </w:rPr>
            </w:pPr>
          </w:p>
        </w:tc>
      </w:tr>
    </w:tbl>
    <w:p w:rsidR="00ED0811" w:rsidRPr="00BD62D2" w:rsidRDefault="00ED0811" w:rsidP="00082A04">
      <w:pPr>
        <w:rPr>
          <w:sz w:val="26"/>
          <w:szCs w:val="26"/>
        </w:rPr>
      </w:pPr>
    </w:p>
    <w:p w:rsidR="00ED0811" w:rsidRPr="00EF30A1" w:rsidRDefault="00ED0811" w:rsidP="00082A04">
      <w:pPr>
        <w:rPr>
          <w:color w:val="000000" w:themeColor="text1"/>
          <w:sz w:val="26"/>
          <w:szCs w:val="26"/>
        </w:rPr>
      </w:pPr>
    </w:p>
    <w:p w:rsidR="002920AE" w:rsidRDefault="002920AE" w:rsidP="00082A04">
      <w:pPr>
        <w:ind w:left="708" w:firstLine="708"/>
        <w:rPr>
          <w:color w:val="000000" w:themeColor="text1"/>
          <w:sz w:val="26"/>
          <w:szCs w:val="26"/>
        </w:rPr>
      </w:pPr>
    </w:p>
    <w:p w:rsidR="002920AE" w:rsidRDefault="002920AE" w:rsidP="00082A04">
      <w:pPr>
        <w:ind w:left="708" w:firstLine="708"/>
        <w:rPr>
          <w:color w:val="000000" w:themeColor="text1"/>
          <w:sz w:val="26"/>
          <w:szCs w:val="26"/>
        </w:rPr>
      </w:pPr>
    </w:p>
    <w:p w:rsidR="002920AE" w:rsidRDefault="002920AE" w:rsidP="00082A04">
      <w:pPr>
        <w:ind w:left="708" w:firstLine="708"/>
        <w:rPr>
          <w:color w:val="000000" w:themeColor="text1"/>
          <w:sz w:val="26"/>
          <w:szCs w:val="26"/>
        </w:rPr>
      </w:pPr>
    </w:p>
    <w:p w:rsidR="002920AE" w:rsidRDefault="002920AE" w:rsidP="00082A04">
      <w:pPr>
        <w:ind w:left="708" w:firstLine="708"/>
        <w:rPr>
          <w:color w:val="000000" w:themeColor="text1"/>
          <w:sz w:val="26"/>
          <w:szCs w:val="26"/>
        </w:rPr>
      </w:pPr>
    </w:p>
    <w:p w:rsidR="002920AE" w:rsidRDefault="002920AE" w:rsidP="00082A04">
      <w:pPr>
        <w:ind w:left="708" w:firstLine="708"/>
        <w:rPr>
          <w:color w:val="000000" w:themeColor="text1"/>
          <w:sz w:val="26"/>
          <w:szCs w:val="26"/>
        </w:rPr>
      </w:pPr>
    </w:p>
    <w:p w:rsidR="002920AE" w:rsidRDefault="002920AE" w:rsidP="00082A04">
      <w:pPr>
        <w:ind w:left="708" w:firstLine="708"/>
        <w:rPr>
          <w:color w:val="000000" w:themeColor="text1"/>
          <w:sz w:val="26"/>
          <w:szCs w:val="26"/>
        </w:rPr>
      </w:pPr>
    </w:p>
    <w:p w:rsidR="002920AE" w:rsidRDefault="002920AE" w:rsidP="00082A04">
      <w:pPr>
        <w:ind w:left="708" w:firstLine="708"/>
        <w:rPr>
          <w:color w:val="000000" w:themeColor="text1"/>
          <w:sz w:val="26"/>
          <w:szCs w:val="26"/>
        </w:rPr>
      </w:pPr>
    </w:p>
    <w:p w:rsidR="002920AE" w:rsidRDefault="002920AE" w:rsidP="00082A04">
      <w:pPr>
        <w:ind w:left="708" w:firstLine="708"/>
        <w:rPr>
          <w:color w:val="000000" w:themeColor="text1"/>
          <w:sz w:val="26"/>
          <w:szCs w:val="26"/>
        </w:rPr>
      </w:pPr>
    </w:p>
    <w:p w:rsidR="002920AE" w:rsidRDefault="002920AE" w:rsidP="00082A04">
      <w:pPr>
        <w:ind w:left="708" w:firstLine="708"/>
        <w:rPr>
          <w:color w:val="000000" w:themeColor="text1"/>
          <w:sz w:val="26"/>
          <w:szCs w:val="26"/>
        </w:rPr>
      </w:pPr>
    </w:p>
    <w:p w:rsidR="002920AE" w:rsidRDefault="005B19A6" w:rsidP="005B19A6">
      <w:pPr>
        <w:tabs>
          <w:tab w:val="left" w:pos="7901"/>
        </w:tabs>
        <w:ind w:left="708" w:firstLine="708"/>
        <w:rPr>
          <w:color w:val="000000" w:themeColor="text1"/>
          <w:sz w:val="26"/>
          <w:szCs w:val="26"/>
        </w:rPr>
      </w:pPr>
      <w:r>
        <w:rPr>
          <w:color w:val="000000" w:themeColor="text1"/>
          <w:sz w:val="26"/>
          <w:szCs w:val="26"/>
        </w:rPr>
        <w:tab/>
      </w:r>
    </w:p>
    <w:p w:rsidR="00ED0811" w:rsidRPr="00EF30A1" w:rsidRDefault="00ED0811" w:rsidP="00082A04">
      <w:pPr>
        <w:ind w:left="708" w:firstLine="708"/>
        <w:rPr>
          <w:color w:val="000000" w:themeColor="text1"/>
          <w:sz w:val="26"/>
          <w:szCs w:val="26"/>
        </w:rPr>
      </w:pPr>
      <w:r w:rsidRPr="00EF30A1">
        <w:rPr>
          <w:color w:val="000000" w:themeColor="text1"/>
          <w:sz w:val="26"/>
          <w:szCs w:val="26"/>
        </w:rPr>
        <w:t>BENEFICIAR,</w:t>
      </w:r>
      <w:r w:rsidRPr="00EF30A1">
        <w:rPr>
          <w:color w:val="000000" w:themeColor="text1"/>
          <w:sz w:val="26"/>
          <w:szCs w:val="26"/>
        </w:rPr>
        <w:tab/>
      </w:r>
      <w:r w:rsidRPr="00EF30A1">
        <w:rPr>
          <w:color w:val="000000" w:themeColor="text1"/>
          <w:sz w:val="26"/>
          <w:szCs w:val="26"/>
        </w:rPr>
        <w:tab/>
      </w:r>
      <w:r w:rsidRPr="00EF30A1">
        <w:rPr>
          <w:color w:val="000000" w:themeColor="text1"/>
          <w:sz w:val="26"/>
          <w:szCs w:val="26"/>
        </w:rPr>
        <w:tab/>
      </w:r>
      <w:r w:rsidRPr="00EF30A1">
        <w:rPr>
          <w:color w:val="000000" w:themeColor="text1"/>
          <w:sz w:val="26"/>
          <w:szCs w:val="26"/>
        </w:rPr>
        <w:tab/>
      </w:r>
      <w:r w:rsidRPr="00EF30A1">
        <w:rPr>
          <w:color w:val="000000" w:themeColor="text1"/>
          <w:sz w:val="26"/>
          <w:szCs w:val="26"/>
        </w:rPr>
        <w:tab/>
      </w:r>
      <w:r w:rsidRPr="00EF30A1">
        <w:rPr>
          <w:color w:val="000000" w:themeColor="text1"/>
          <w:sz w:val="26"/>
          <w:szCs w:val="26"/>
        </w:rPr>
        <w:tab/>
      </w:r>
      <w:r w:rsidRPr="00EF30A1">
        <w:rPr>
          <w:color w:val="000000" w:themeColor="text1"/>
          <w:sz w:val="26"/>
          <w:szCs w:val="26"/>
        </w:rPr>
        <w:tab/>
      </w:r>
      <w:r w:rsidRPr="00EF30A1">
        <w:rPr>
          <w:color w:val="000000" w:themeColor="text1"/>
          <w:sz w:val="26"/>
          <w:szCs w:val="26"/>
        </w:rPr>
        <w:tab/>
      </w:r>
      <w:r w:rsidRPr="00EF30A1">
        <w:rPr>
          <w:color w:val="000000" w:themeColor="text1"/>
          <w:sz w:val="26"/>
          <w:szCs w:val="26"/>
        </w:rPr>
        <w:tab/>
      </w:r>
      <w:r w:rsidRPr="00EF30A1">
        <w:rPr>
          <w:color w:val="000000" w:themeColor="text1"/>
          <w:sz w:val="26"/>
          <w:szCs w:val="26"/>
        </w:rPr>
        <w:tab/>
      </w:r>
      <w:r w:rsidRPr="00EF30A1">
        <w:rPr>
          <w:color w:val="000000" w:themeColor="text1"/>
          <w:sz w:val="26"/>
          <w:szCs w:val="26"/>
        </w:rPr>
        <w:tab/>
      </w:r>
      <w:r w:rsidRPr="00EF30A1">
        <w:rPr>
          <w:color w:val="000000" w:themeColor="text1"/>
          <w:sz w:val="26"/>
          <w:szCs w:val="26"/>
        </w:rPr>
        <w:tab/>
      </w:r>
      <w:r w:rsidRPr="00EF30A1">
        <w:rPr>
          <w:color w:val="000000" w:themeColor="text1"/>
          <w:sz w:val="26"/>
          <w:szCs w:val="26"/>
        </w:rPr>
        <w:tab/>
        <w:t>FURNIZOR,</w:t>
      </w:r>
    </w:p>
    <w:p w:rsidR="007914A5" w:rsidRPr="00EF30A1" w:rsidRDefault="00ED0811" w:rsidP="00082A04">
      <w:pPr>
        <w:rPr>
          <w:color w:val="000000" w:themeColor="text1"/>
          <w:sz w:val="26"/>
          <w:szCs w:val="26"/>
        </w:rPr>
      </w:pPr>
      <w:r w:rsidRPr="00EF30A1">
        <w:rPr>
          <w:color w:val="000000" w:themeColor="text1"/>
          <w:sz w:val="26"/>
          <w:szCs w:val="26"/>
        </w:rPr>
        <w:tab/>
      </w:r>
      <w:r w:rsidRPr="00EF30A1">
        <w:rPr>
          <w:color w:val="000000" w:themeColor="text1"/>
          <w:sz w:val="26"/>
          <w:szCs w:val="26"/>
        </w:rPr>
        <w:tab/>
        <w:t>DIRECTOR COMERCIAL</w:t>
      </w:r>
    </w:p>
    <w:p w:rsidR="00ED0811" w:rsidRPr="00EF30A1" w:rsidRDefault="00ED0811" w:rsidP="00082A04">
      <w:pPr>
        <w:rPr>
          <w:color w:val="000000" w:themeColor="text1"/>
          <w:sz w:val="26"/>
          <w:szCs w:val="26"/>
        </w:rPr>
      </w:pPr>
      <w:r w:rsidRPr="00EF30A1">
        <w:rPr>
          <w:color w:val="000000" w:themeColor="text1"/>
          <w:sz w:val="26"/>
          <w:szCs w:val="26"/>
        </w:rPr>
        <w:tab/>
      </w:r>
      <w:r w:rsidRPr="00EF30A1">
        <w:rPr>
          <w:color w:val="000000" w:themeColor="text1"/>
          <w:sz w:val="26"/>
          <w:szCs w:val="26"/>
        </w:rPr>
        <w:tab/>
        <w:t>Adrian Diaconu</w:t>
      </w:r>
      <w:r w:rsidR="009E6796" w:rsidRPr="00EF30A1">
        <w:rPr>
          <w:color w:val="000000" w:themeColor="text1"/>
          <w:sz w:val="26"/>
          <w:szCs w:val="26"/>
        </w:rPr>
        <w:tab/>
      </w:r>
      <w:r w:rsidR="009E6796" w:rsidRPr="00EF30A1">
        <w:rPr>
          <w:color w:val="000000" w:themeColor="text1"/>
          <w:sz w:val="26"/>
          <w:szCs w:val="26"/>
        </w:rPr>
        <w:tab/>
      </w:r>
    </w:p>
    <w:p w:rsidR="00ED0811" w:rsidRPr="00EF30A1" w:rsidRDefault="00ED0811" w:rsidP="00082A04">
      <w:pPr>
        <w:rPr>
          <w:color w:val="000000" w:themeColor="text1"/>
          <w:sz w:val="26"/>
          <w:szCs w:val="26"/>
        </w:rPr>
      </w:pPr>
    </w:p>
    <w:p w:rsidR="00ED0811" w:rsidRPr="00EF30A1" w:rsidRDefault="00ED0811" w:rsidP="00082A04">
      <w:pPr>
        <w:rPr>
          <w:color w:val="000000" w:themeColor="text1"/>
          <w:sz w:val="26"/>
          <w:szCs w:val="26"/>
          <w:lang w:val="fr-FR"/>
        </w:rPr>
      </w:pPr>
      <w:r w:rsidRPr="00EF30A1">
        <w:rPr>
          <w:color w:val="000000" w:themeColor="text1"/>
          <w:sz w:val="26"/>
          <w:szCs w:val="26"/>
        </w:rPr>
        <w:tab/>
      </w:r>
      <w:r w:rsidRPr="00EF30A1">
        <w:rPr>
          <w:color w:val="000000" w:themeColor="text1"/>
          <w:sz w:val="26"/>
          <w:szCs w:val="26"/>
        </w:rPr>
        <w:tab/>
        <w:t>S</w:t>
      </w:r>
      <w:r w:rsidR="007914A5" w:rsidRPr="00EF30A1">
        <w:rPr>
          <w:color w:val="000000" w:themeColor="text1"/>
          <w:sz w:val="26"/>
          <w:szCs w:val="26"/>
        </w:rPr>
        <w:t>erviciul Aprovizionare si Administrativ</w:t>
      </w:r>
    </w:p>
    <w:p w:rsidR="00EF4FFD" w:rsidRPr="00EF4FFD" w:rsidRDefault="00ED0811" w:rsidP="007914A5">
      <w:pPr>
        <w:rPr>
          <w:color w:val="FF0000"/>
          <w:sz w:val="26"/>
          <w:szCs w:val="26"/>
          <w:lang w:val="fr-FR"/>
        </w:rPr>
      </w:pPr>
      <w:r w:rsidRPr="00EF30A1">
        <w:rPr>
          <w:color w:val="000000" w:themeColor="text1"/>
          <w:sz w:val="26"/>
          <w:szCs w:val="26"/>
        </w:rPr>
        <w:tab/>
      </w:r>
      <w:r w:rsidRPr="00EF30A1">
        <w:rPr>
          <w:color w:val="000000" w:themeColor="text1"/>
          <w:sz w:val="26"/>
          <w:szCs w:val="26"/>
        </w:rPr>
        <w:tab/>
        <w:t xml:space="preserve">Sorin Vasilescu </w:t>
      </w:r>
      <w:r w:rsidR="009E6796" w:rsidRPr="00EF30A1">
        <w:rPr>
          <w:color w:val="000000" w:themeColor="text1"/>
          <w:sz w:val="26"/>
          <w:szCs w:val="26"/>
        </w:rPr>
        <w:tab/>
      </w:r>
      <w:r w:rsidR="009E6796">
        <w:rPr>
          <w:color w:val="00B0F0"/>
          <w:sz w:val="26"/>
          <w:szCs w:val="26"/>
        </w:rPr>
        <w:tab/>
      </w:r>
    </w:p>
    <w:p w:rsidR="00ED0811" w:rsidRDefault="00ED0811" w:rsidP="00082A04">
      <w:pPr>
        <w:rPr>
          <w:color w:val="FF0000"/>
          <w:sz w:val="26"/>
          <w:szCs w:val="26"/>
        </w:rPr>
      </w:pPr>
    </w:p>
    <w:p w:rsidR="00ED0811" w:rsidRPr="007914A5"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007914A5">
        <w:rPr>
          <w:sz w:val="26"/>
          <w:szCs w:val="26"/>
        </w:rPr>
        <w:t>,</w:t>
      </w:r>
      <w:r w:rsidR="007914A5">
        <w:rPr>
          <w:sz w:val="26"/>
          <w:szCs w:val="26"/>
        </w:rPr>
        <w:tab/>
      </w:r>
      <w:r w:rsidR="007914A5">
        <w:rPr>
          <w:sz w:val="26"/>
          <w:szCs w:val="26"/>
        </w:rPr>
        <w:tab/>
        <w:t xml:space="preserve">          </w:t>
      </w:r>
      <w:r w:rsidRPr="00BD62D2">
        <w:rPr>
          <w:sz w:val="26"/>
          <w:szCs w:val="26"/>
        </w:rPr>
        <w:t>Responsabil achiziţie</w:t>
      </w:r>
      <w:r>
        <w:rPr>
          <w:sz w:val="26"/>
          <w:szCs w:val="26"/>
        </w:rPr>
        <w:t>,</w:t>
      </w:r>
    </w:p>
    <w:p w:rsidR="007914A5" w:rsidRPr="00BD62D2" w:rsidRDefault="007914A5" w:rsidP="00082A04">
      <w:pPr>
        <w:rPr>
          <w:color w:val="000000"/>
          <w:sz w:val="26"/>
          <w:szCs w:val="26"/>
        </w:rPr>
        <w:sectPr w:rsidR="007914A5" w:rsidRPr="00BD62D2" w:rsidSect="009E6796">
          <w:pgSz w:w="16838" w:h="11906" w:orient="landscape"/>
          <w:pgMar w:top="284" w:right="709" w:bottom="1418" w:left="340" w:header="709" w:footer="709" w:gutter="0"/>
          <w:cols w:space="708"/>
          <w:docGrid w:linePitch="360"/>
        </w:sectPr>
      </w:pPr>
      <w:r>
        <w:rPr>
          <w:color w:val="000000"/>
          <w:sz w:val="26"/>
          <w:szCs w:val="26"/>
        </w:rPr>
        <w:t xml:space="preserve">                      Elena Dumitru                              Razvan Petria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EF30A1" w:rsidRDefault="001349BA" w:rsidP="00EF30A1">
      <w:pPr>
        <w:ind w:left="708" w:firstLine="708"/>
        <w:rPr>
          <w:color w:val="000000" w:themeColor="text1"/>
          <w:sz w:val="26"/>
          <w:szCs w:val="26"/>
        </w:rPr>
      </w:pPr>
      <w:r w:rsidRPr="00EF30A1">
        <w:rPr>
          <w:color w:val="000000" w:themeColor="text1"/>
          <w:sz w:val="26"/>
          <w:szCs w:val="26"/>
        </w:rPr>
        <w:t>BENEFICIAR,</w:t>
      </w:r>
      <w:r w:rsidRPr="00EF30A1">
        <w:rPr>
          <w:color w:val="000000" w:themeColor="text1"/>
          <w:sz w:val="26"/>
          <w:szCs w:val="26"/>
        </w:rPr>
        <w:tab/>
      </w:r>
      <w:r w:rsidRPr="00EF30A1">
        <w:rPr>
          <w:color w:val="000000" w:themeColor="text1"/>
          <w:sz w:val="26"/>
          <w:szCs w:val="26"/>
        </w:rPr>
        <w:tab/>
      </w:r>
      <w:r w:rsidRPr="00EF30A1">
        <w:rPr>
          <w:color w:val="000000" w:themeColor="text1"/>
          <w:sz w:val="26"/>
          <w:szCs w:val="26"/>
        </w:rPr>
        <w:tab/>
      </w:r>
      <w:r w:rsidRPr="00EF30A1">
        <w:rPr>
          <w:color w:val="000000" w:themeColor="text1"/>
          <w:sz w:val="26"/>
          <w:szCs w:val="26"/>
        </w:rPr>
        <w:tab/>
      </w:r>
      <w:r w:rsidRPr="00EF30A1">
        <w:rPr>
          <w:color w:val="000000" w:themeColor="text1"/>
          <w:sz w:val="26"/>
          <w:szCs w:val="26"/>
        </w:rPr>
        <w:tab/>
        <w:t>FURNIZOR,</w:t>
      </w:r>
    </w:p>
    <w:p w:rsidR="001349BA" w:rsidRPr="00EF30A1" w:rsidRDefault="00EF30A1" w:rsidP="001349BA">
      <w:pPr>
        <w:rPr>
          <w:color w:val="000000" w:themeColor="text1"/>
          <w:sz w:val="26"/>
          <w:szCs w:val="26"/>
        </w:rPr>
      </w:pPr>
      <w:r w:rsidRPr="00EF30A1">
        <w:rPr>
          <w:color w:val="000000" w:themeColor="text1"/>
          <w:sz w:val="26"/>
          <w:szCs w:val="26"/>
        </w:rPr>
        <w:t xml:space="preserve">           </w:t>
      </w:r>
      <w:r w:rsidR="001349BA" w:rsidRPr="00EF30A1">
        <w:rPr>
          <w:color w:val="000000" w:themeColor="text1"/>
          <w:sz w:val="26"/>
          <w:szCs w:val="26"/>
        </w:rPr>
        <w:t xml:space="preserve">DIRECTOR </w:t>
      </w:r>
      <w:r w:rsidRPr="00EF30A1">
        <w:rPr>
          <w:color w:val="000000" w:themeColor="text1"/>
          <w:sz w:val="26"/>
          <w:szCs w:val="26"/>
        </w:rPr>
        <w:t>COMERCIAL</w:t>
      </w:r>
    </w:p>
    <w:p w:rsidR="001349BA" w:rsidRPr="00EF30A1" w:rsidRDefault="001349BA" w:rsidP="001349BA">
      <w:pPr>
        <w:rPr>
          <w:color w:val="000000" w:themeColor="text1"/>
          <w:sz w:val="26"/>
          <w:szCs w:val="26"/>
        </w:rPr>
      </w:pPr>
      <w:r w:rsidRPr="00EF30A1">
        <w:rPr>
          <w:color w:val="000000" w:themeColor="text1"/>
          <w:sz w:val="26"/>
          <w:szCs w:val="26"/>
        </w:rPr>
        <w:tab/>
      </w:r>
      <w:r w:rsidR="00EF30A1" w:rsidRPr="00EF30A1">
        <w:rPr>
          <w:color w:val="000000" w:themeColor="text1"/>
          <w:sz w:val="26"/>
          <w:szCs w:val="26"/>
        </w:rPr>
        <w:t xml:space="preserve">         </w:t>
      </w:r>
      <w:r w:rsidRPr="00EF30A1">
        <w:rPr>
          <w:color w:val="000000" w:themeColor="text1"/>
          <w:sz w:val="26"/>
          <w:szCs w:val="26"/>
        </w:rPr>
        <w:t>Adrian Diaconu</w:t>
      </w:r>
      <w:r w:rsidRPr="00EF30A1">
        <w:rPr>
          <w:color w:val="000000" w:themeColor="text1"/>
          <w:sz w:val="26"/>
          <w:szCs w:val="26"/>
        </w:rPr>
        <w:tab/>
      </w:r>
      <w:r w:rsidRPr="00EF30A1">
        <w:rPr>
          <w:color w:val="000000" w:themeColor="text1"/>
          <w:sz w:val="26"/>
          <w:szCs w:val="26"/>
        </w:rPr>
        <w:tab/>
        <w:t xml:space="preserve">       </w:t>
      </w:r>
    </w:p>
    <w:p w:rsidR="001349BA" w:rsidRPr="00EF30A1" w:rsidRDefault="001349BA" w:rsidP="001349BA">
      <w:pPr>
        <w:rPr>
          <w:color w:val="000000" w:themeColor="text1"/>
          <w:sz w:val="26"/>
          <w:szCs w:val="26"/>
        </w:rPr>
      </w:pPr>
    </w:p>
    <w:p w:rsidR="001349BA" w:rsidRPr="00EF30A1" w:rsidRDefault="001349BA" w:rsidP="001349BA">
      <w:pPr>
        <w:rPr>
          <w:color w:val="000000" w:themeColor="text1"/>
          <w:sz w:val="26"/>
          <w:szCs w:val="26"/>
        </w:rPr>
      </w:pPr>
      <w:r w:rsidRPr="00EF30A1">
        <w:rPr>
          <w:color w:val="000000" w:themeColor="text1"/>
          <w:sz w:val="26"/>
          <w:szCs w:val="26"/>
        </w:rPr>
        <w:t>S</w:t>
      </w:r>
      <w:r w:rsidR="00EF30A1" w:rsidRPr="00EF30A1">
        <w:rPr>
          <w:color w:val="000000" w:themeColor="text1"/>
          <w:sz w:val="26"/>
          <w:szCs w:val="26"/>
        </w:rPr>
        <w:t>erviciul Aprovizionare si Administrativ,</w:t>
      </w:r>
    </w:p>
    <w:p w:rsidR="001349BA" w:rsidRDefault="001349BA" w:rsidP="001349BA">
      <w:pPr>
        <w:rPr>
          <w:color w:val="00B0F0"/>
          <w:sz w:val="26"/>
          <w:szCs w:val="26"/>
        </w:rPr>
      </w:pPr>
      <w:r w:rsidRPr="00EF30A1">
        <w:rPr>
          <w:color w:val="000000" w:themeColor="text1"/>
          <w:sz w:val="26"/>
          <w:szCs w:val="26"/>
        </w:rPr>
        <w:tab/>
      </w:r>
      <w:r w:rsidR="00EF30A1" w:rsidRPr="00EF30A1">
        <w:rPr>
          <w:color w:val="000000" w:themeColor="text1"/>
          <w:sz w:val="26"/>
          <w:szCs w:val="26"/>
        </w:rPr>
        <w:t xml:space="preserve">        </w:t>
      </w:r>
      <w:r w:rsidRPr="00EF30A1">
        <w:rPr>
          <w:color w:val="000000" w:themeColor="text1"/>
          <w:sz w:val="26"/>
          <w:szCs w:val="26"/>
        </w:rPr>
        <w:t xml:space="preserve">Sorin Vasilescu </w:t>
      </w:r>
      <w:r>
        <w:rPr>
          <w:color w:val="00B0F0"/>
          <w:sz w:val="26"/>
          <w:szCs w:val="26"/>
        </w:rPr>
        <w:tab/>
      </w:r>
      <w:r>
        <w:rPr>
          <w:color w:val="00B0F0"/>
          <w:sz w:val="26"/>
          <w:szCs w:val="26"/>
        </w:rPr>
        <w:tab/>
      </w:r>
      <w:r>
        <w:rPr>
          <w:color w:val="00B0F0"/>
          <w:sz w:val="26"/>
          <w:szCs w:val="26"/>
        </w:rPr>
        <w:tab/>
      </w:r>
    </w:p>
    <w:p w:rsidR="001349BA" w:rsidRPr="00EF4FFD" w:rsidRDefault="001349BA" w:rsidP="001349BA">
      <w:pPr>
        <w:rPr>
          <w:sz w:val="26"/>
          <w:szCs w:val="26"/>
          <w:lang w:val="fr-FR"/>
        </w:rPr>
      </w:pPr>
    </w:p>
    <w:p w:rsidR="001349BA" w:rsidRDefault="001349BA" w:rsidP="001349BA">
      <w:pPr>
        <w:rPr>
          <w:color w:val="FF0000"/>
          <w:sz w:val="26"/>
          <w:szCs w:val="26"/>
        </w:rPr>
      </w:pPr>
      <w:r>
        <w:rPr>
          <w:color w:val="FF0000"/>
          <w:sz w:val="26"/>
          <w:szCs w:val="26"/>
        </w:rPr>
        <w:tab/>
      </w:r>
    </w:p>
    <w:p w:rsidR="00EF30A1" w:rsidRDefault="00EF30A1" w:rsidP="001349BA">
      <w:pPr>
        <w:rPr>
          <w:sz w:val="26"/>
          <w:szCs w:val="26"/>
        </w:rPr>
      </w:pPr>
      <w:r>
        <w:rPr>
          <w:sz w:val="26"/>
          <w:szCs w:val="26"/>
        </w:rPr>
        <w:t xml:space="preserve">               </w:t>
      </w:r>
      <w:r w:rsidR="001349BA" w:rsidRPr="001E3A38">
        <w:rPr>
          <w:sz w:val="26"/>
          <w:szCs w:val="26"/>
        </w:rPr>
        <w:t>Derulator contract</w:t>
      </w:r>
      <w:r w:rsidR="001349BA">
        <w:rPr>
          <w:sz w:val="26"/>
          <w:szCs w:val="26"/>
        </w:rPr>
        <w:t>,</w:t>
      </w:r>
      <w:r w:rsidR="001349BA">
        <w:rPr>
          <w:sz w:val="26"/>
          <w:szCs w:val="26"/>
        </w:rPr>
        <w:tab/>
      </w:r>
    </w:p>
    <w:p w:rsidR="00EF30A1" w:rsidRDefault="00EF30A1" w:rsidP="001349BA">
      <w:pPr>
        <w:rPr>
          <w:sz w:val="26"/>
          <w:szCs w:val="26"/>
        </w:rPr>
      </w:pPr>
      <w:r>
        <w:rPr>
          <w:sz w:val="26"/>
          <w:szCs w:val="26"/>
        </w:rPr>
        <w:t xml:space="preserve">                 Elena Dumitru</w:t>
      </w:r>
      <w:r w:rsidR="001349BA">
        <w:rPr>
          <w:sz w:val="26"/>
          <w:szCs w:val="26"/>
        </w:rPr>
        <w:tab/>
      </w:r>
    </w:p>
    <w:p w:rsidR="00EF30A1" w:rsidRDefault="00EF30A1" w:rsidP="001349BA">
      <w:pPr>
        <w:rPr>
          <w:sz w:val="26"/>
          <w:szCs w:val="26"/>
        </w:rPr>
      </w:pPr>
    </w:p>
    <w:p w:rsidR="00EF30A1" w:rsidRDefault="00EF30A1" w:rsidP="001349BA">
      <w:pPr>
        <w:rPr>
          <w:sz w:val="26"/>
          <w:szCs w:val="26"/>
        </w:rPr>
      </w:pPr>
    </w:p>
    <w:p w:rsidR="00ED0811" w:rsidRDefault="00EF30A1" w:rsidP="001349BA">
      <w:pPr>
        <w:rPr>
          <w:sz w:val="26"/>
          <w:szCs w:val="26"/>
        </w:rPr>
      </w:pPr>
      <w:r>
        <w:rPr>
          <w:sz w:val="26"/>
          <w:szCs w:val="26"/>
        </w:rPr>
        <w:t xml:space="preserve">             </w:t>
      </w:r>
      <w:r w:rsidR="001349BA" w:rsidRPr="00BD62D2">
        <w:rPr>
          <w:sz w:val="26"/>
          <w:szCs w:val="26"/>
        </w:rPr>
        <w:t>Responsabil achiziţie</w:t>
      </w:r>
      <w:r w:rsidR="001349BA">
        <w:rPr>
          <w:sz w:val="26"/>
          <w:szCs w:val="26"/>
        </w:rPr>
        <w:t>,</w:t>
      </w:r>
    </w:p>
    <w:p w:rsidR="00EF30A1" w:rsidRPr="001349BA" w:rsidRDefault="00EF30A1" w:rsidP="001349BA">
      <w:pPr>
        <w:rPr>
          <w:color w:val="FF0000"/>
          <w:sz w:val="26"/>
          <w:szCs w:val="26"/>
          <w:lang w:val="fr-FR"/>
        </w:rPr>
      </w:pPr>
      <w:r>
        <w:rPr>
          <w:sz w:val="26"/>
          <w:szCs w:val="26"/>
        </w:rPr>
        <w:t xml:space="preserve">                  Razvan Petria</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F30A1" w:rsidRDefault="00EF30A1" w:rsidP="00082A04">
      <w:pPr>
        <w:jc w:val="center"/>
        <w:rPr>
          <w:caps/>
          <w:color w:val="808080"/>
          <w:sz w:val="28"/>
          <w:szCs w:val="28"/>
        </w:rPr>
      </w:pPr>
    </w:p>
    <w:p w:rsidR="00EF30A1" w:rsidRDefault="00EF30A1" w:rsidP="00082A04">
      <w:pPr>
        <w:jc w:val="center"/>
        <w:rPr>
          <w:caps/>
          <w:color w:val="808080"/>
          <w:sz w:val="28"/>
          <w:szCs w:val="28"/>
        </w:rPr>
      </w:pPr>
    </w:p>
    <w:p w:rsidR="00EF30A1" w:rsidRDefault="00EF30A1" w:rsidP="00082A04">
      <w:pPr>
        <w:jc w:val="center"/>
        <w:rPr>
          <w:caps/>
          <w:color w:val="808080"/>
          <w:sz w:val="28"/>
          <w:szCs w:val="28"/>
        </w:rPr>
      </w:pPr>
    </w:p>
    <w:p w:rsidR="00EF30A1" w:rsidRDefault="00EF30A1" w:rsidP="00082A04">
      <w:pPr>
        <w:jc w:val="center"/>
        <w:rPr>
          <w:caps/>
          <w:color w:val="808080"/>
          <w:sz w:val="28"/>
          <w:szCs w:val="28"/>
        </w:rPr>
      </w:pPr>
    </w:p>
    <w:p w:rsidR="00EF30A1" w:rsidRDefault="00EF30A1" w:rsidP="00082A04">
      <w:pPr>
        <w:jc w:val="center"/>
        <w:rPr>
          <w:caps/>
          <w:color w:val="808080"/>
          <w:sz w:val="28"/>
          <w:szCs w:val="28"/>
        </w:rPr>
      </w:pPr>
    </w:p>
    <w:p w:rsidR="00EF30A1" w:rsidRDefault="00EF30A1" w:rsidP="00082A04">
      <w:pPr>
        <w:jc w:val="center"/>
        <w:rPr>
          <w:caps/>
          <w:color w:val="808080"/>
          <w:sz w:val="28"/>
          <w:szCs w:val="28"/>
        </w:rPr>
      </w:pPr>
    </w:p>
    <w:p w:rsidR="00EF30A1" w:rsidRDefault="00EF30A1" w:rsidP="00082A04">
      <w:pPr>
        <w:jc w:val="center"/>
        <w:rPr>
          <w:caps/>
          <w:color w:val="808080"/>
          <w:sz w:val="28"/>
          <w:szCs w:val="28"/>
        </w:rPr>
      </w:pPr>
    </w:p>
    <w:p w:rsidR="00EF30A1" w:rsidRDefault="00EF30A1"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DC2B5B" w:rsidRDefault="00ED0811" w:rsidP="00082A04">
      <w:pPr>
        <w:numPr>
          <w:ilvl w:val="1"/>
          <w:numId w:val="5"/>
        </w:numPr>
        <w:rPr>
          <w:highlight w:val="yellow"/>
        </w:rPr>
      </w:pPr>
      <w:r w:rsidRPr="00DC2B5B">
        <w:rPr>
          <w:highlight w:val="yellow"/>
        </w:rPr>
        <w:t>Data la care contractul este perfectat</w:t>
      </w:r>
      <w:r w:rsidR="00DC2B5B" w:rsidRPr="00DC2B5B">
        <w:rPr>
          <w:highlight w:val="yellow"/>
        </w:rPr>
        <w:t xml:space="preserve"> ne va fi comunicata prin e-mail la adresa </w:t>
      </w:r>
      <w:r w:rsidRPr="00DC2B5B">
        <w:rPr>
          <w:highlight w:val="yellow"/>
        </w:rPr>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EF30A1">
      <w:pP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EF30A1">
      <w:pPr>
        <w:jc w:val="center"/>
        <w:rPr>
          <w:b/>
          <w:sz w:val="26"/>
          <w:szCs w:val="26"/>
        </w:rPr>
      </w:pPr>
      <w:r w:rsidRPr="00BD62D2">
        <w:rPr>
          <w:b/>
          <w:sz w:val="26"/>
          <w:szCs w:val="26"/>
        </w:rPr>
        <w:t>„</w:t>
      </w:r>
      <w:r w:rsidR="00EF30A1">
        <w:rPr>
          <w:b/>
          <w:sz w:val="26"/>
          <w:szCs w:val="26"/>
        </w:rPr>
        <w:t>Masti de protectie de unica folosinta</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EF30A1">
        <w:rPr>
          <w:color w:val="000000" w:themeColor="text1"/>
          <w:sz w:val="26"/>
          <w:szCs w:val="26"/>
        </w:rPr>
        <w:t>TERMENUL DE LIVRARE</w:t>
      </w:r>
    </w:p>
    <w:p w:rsidR="00ED0811" w:rsidRPr="003A3893" w:rsidRDefault="00ED0811" w:rsidP="00082A04">
      <w:pPr>
        <w:rPr>
          <w:color w:val="000000" w:themeColor="text1"/>
          <w:sz w:val="26"/>
          <w:szCs w:val="26"/>
        </w:rPr>
      </w:pPr>
      <w:r w:rsidRPr="003A3893">
        <w:rPr>
          <w:color w:val="000000" w:themeColor="text1"/>
          <w:sz w:val="26"/>
          <w:szCs w:val="26"/>
        </w:rPr>
        <w:t>CAP. 7. EXECUTAREA CONTRACTULUI</w:t>
      </w:r>
    </w:p>
    <w:p w:rsidR="00ED0811" w:rsidRPr="003A3893" w:rsidRDefault="00ED0811" w:rsidP="00082A04">
      <w:pPr>
        <w:rPr>
          <w:color w:val="000000" w:themeColor="text1"/>
          <w:sz w:val="26"/>
          <w:szCs w:val="26"/>
        </w:rPr>
      </w:pPr>
      <w:r w:rsidRPr="003A3893">
        <w:rPr>
          <w:color w:val="000000" w:themeColor="text1"/>
          <w:sz w:val="26"/>
          <w:szCs w:val="26"/>
        </w:rPr>
        <w:t>CAP. 8. DOCUMENTELE CONTRACTULUI</w:t>
      </w:r>
    </w:p>
    <w:p w:rsidR="00ED0811" w:rsidRPr="003A3893" w:rsidRDefault="00ED0811" w:rsidP="00082A04">
      <w:pPr>
        <w:rPr>
          <w:color w:val="000000" w:themeColor="text1"/>
          <w:sz w:val="26"/>
          <w:szCs w:val="26"/>
        </w:rPr>
      </w:pPr>
      <w:r w:rsidRPr="003A3893">
        <w:rPr>
          <w:color w:val="000000" w:themeColor="text1"/>
          <w:sz w:val="26"/>
          <w:szCs w:val="26"/>
        </w:rPr>
        <w:t>CAP. 9. OBLIGAŢIILE PRINCIPALE ALE FURNIZORULUI</w:t>
      </w:r>
    </w:p>
    <w:p w:rsidR="00ED0811" w:rsidRPr="003A3893" w:rsidRDefault="00ED0811" w:rsidP="00082A04">
      <w:pPr>
        <w:rPr>
          <w:color w:val="000000" w:themeColor="text1"/>
          <w:sz w:val="26"/>
          <w:szCs w:val="26"/>
        </w:rPr>
      </w:pPr>
      <w:r w:rsidRPr="003A3893">
        <w:rPr>
          <w:color w:val="000000" w:themeColor="text1"/>
          <w:sz w:val="26"/>
          <w:szCs w:val="26"/>
        </w:rPr>
        <w:t>CAP.10. OBLIGAŢIILE PRINCIPALE ALE BENEFICIARULUI</w:t>
      </w:r>
    </w:p>
    <w:p w:rsidR="00ED0811" w:rsidRPr="003A3893" w:rsidRDefault="00ED0811" w:rsidP="00082A04">
      <w:pPr>
        <w:rPr>
          <w:color w:val="000000" w:themeColor="text1"/>
          <w:sz w:val="26"/>
          <w:szCs w:val="26"/>
        </w:rPr>
      </w:pPr>
      <w:r w:rsidRPr="003A3893">
        <w:rPr>
          <w:color w:val="000000" w:themeColor="text1"/>
          <w:sz w:val="26"/>
          <w:szCs w:val="26"/>
        </w:rPr>
        <w:t>CAP.2</w:t>
      </w:r>
      <w:r w:rsidR="003A3893" w:rsidRPr="003A3893">
        <w:rPr>
          <w:color w:val="000000" w:themeColor="text1"/>
          <w:sz w:val="26"/>
          <w:szCs w:val="26"/>
        </w:rPr>
        <w:t>4</w:t>
      </w:r>
      <w:r w:rsidRPr="003A3893">
        <w:rPr>
          <w:color w:val="000000" w:themeColor="text1"/>
          <w:sz w:val="26"/>
          <w:szCs w:val="26"/>
        </w:rPr>
        <w:t>. LEGEA APLICABILĂ CONTRACTULUI</w:t>
      </w:r>
    </w:p>
    <w:p w:rsidR="00ED0811" w:rsidRPr="003A3893" w:rsidRDefault="00ED0811" w:rsidP="003A3893">
      <w:pPr>
        <w:tabs>
          <w:tab w:val="left" w:pos="5330"/>
        </w:tabs>
        <w:rPr>
          <w:color w:val="000000" w:themeColor="text1"/>
          <w:sz w:val="26"/>
          <w:szCs w:val="26"/>
          <w:u w:val="single"/>
        </w:rPr>
      </w:pPr>
      <w:r w:rsidRPr="003A3893">
        <w:rPr>
          <w:color w:val="000000" w:themeColor="text1"/>
          <w:sz w:val="26"/>
          <w:szCs w:val="26"/>
        </w:rPr>
        <w:t>CAP. 2</w:t>
      </w:r>
      <w:r w:rsidR="003A3893" w:rsidRPr="003A3893">
        <w:rPr>
          <w:color w:val="000000" w:themeColor="text1"/>
          <w:sz w:val="26"/>
          <w:szCs w:val="26"/>
        </w:rPr>
        <w:t>5</w:t>
      </w:r>
      <w:r w:rsidRPr="003A3893">
        <w:rPr>
          <w:color w:val="000000" w:themeColor="text1"/>
          <w:sz w:val="26"/>
          <w:szCs w:val="26"/>
        </w:rPr>
        <w:t>. REZILIEREA CONTRACTULUI</w:t>
      </w:r>
      <w:r w:rsidR="003A3893">
        <w:rPr>
          <w:color w:val="000000" w:themeColor="text1"/>
          <w:sz w:val="26"/>
          <w:szCs w:val="26"/>
        </w:rPr>
        <w:tab/>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F30A1" w:rsidRDefault="00EF30A1" w:rsidP="00082A04">
      <w:pPr>
        <w:ind w:left="900"/>
      </w:pPr>
    </w:p>
    <w:p w:rsidR="00EF30A1" w:rsidRDefault="00EF30A1" w:rsidP="00082A04">
      <w:pPr>
        <w:ind w:left="900"/>
      </w:pPr>
    </w:p>
    <w:p w:rsidR="00ED0811" w:rsidRDefault="00ED0811" w:rsidP="00082A04">
      <w:pPr>
        <w:ind w:left="900"/>
      </w:pPr>
      <w:r>
        <w:t xml:space="preserve">SERVICIUL JURIDIC                     </w:t>
      </w:r>
      <w:r>
        <w:tab/>
        <w:t xml:space="preserve">  </w:t>
      </w:r>
    </w:p>
    <w:p w:rsidR="00ED0811" w:rsidRDefault="00ED0811" w:rsidP="00082A04">
      <w:pPr>
        <w:ind w:left="900"/>
      </w:pPr>
      <w:r>
        <w:t>Mioara Misloschi</w:t>
      </w:r>
      <w:r>
        <w:tab/>
      </w:r>
      <w:r>
        <w:tab/>
      </w:r>
      <w:r>
        <w:tab/>
      </w:r>
      <w:r>
        <w:tab/>
      </w:r>
      <w:r>
        <w:tab/>
      </w:r>
      <w:r>
        <w:tab/>
      </w:r>
    </w:p>
    <w:p w:rsidR="00ED0811" w:rsidRDefault="00ED0811" w:rsidP="00082A04">
      <w:pPr>
        <w:ind w:left="900"/>
        <w:rPr>
          <w:u w:val="single"/>
        </w:rPr>
      </w:pPr>
      <w:r>
        <w:tab/>
      </w:r>
      <w:r>
        <w:tab/>
      </w:r>
      <w:r>
        <w:tab/>
      </w:r>
      <w:r>
        <w:tab/>
        <w:t xml:space="preserve">         </w:t>
      </w:r>
    </w:p>
    <w:p w:rsidR="00EF30A1" w:rsidRDefault="00EF30A1" w:rsidP="00EF30A1">
      <w:pPr>
        <w:ind w:left="900"/>
        <w:jc w:val="both"/>
      </w:pPr>
    </w:p>
    <w:p w:rsidR="00EF30A1" w:rsidRDefault="00ED0811" w:rsidP="00EF30A1">
      <w:pPr>
        <w:ind w:left="900"/>
        <w:jc w:val="both"/>
      </w:pPr>
      <w:r>
        <w:t>SERVICIUL ACHIZIŢII,</w:t>
      </w:r>
      <w:r>
        <w:rPr>
          <w:caps/>
        </w:rPr>
        <w:t xml:space="preserve"> </w:t>
      </w:r>
      <w:r>
        <w:rPr>
          <w:caps/>
        </w:rPr>
        <w:tab/>
      </w:r>
      <w:r>
        <w:rPr>
          <w:caps/>
        </w:rPr>
        <w:tab/>
      </w:r>
      <w:r>
        <w:rPr>
          <w:caps/>
        </w:rPr>
        <w:tab/>
      </w:r>
      <w:r>
        <w:rPr>
          <w:caps/>
        </w:rPr>
        <w:tab/>
      </w:r>
      <w:r w:rsidR="00EF30A1">
        <w:rPr>
          <w:caps/>
        </w:rPr>
        <w:t>Derulator contract,</w:t>
      </w:r>
    </w:p>
    <w:p w:rsidR="00EF30A1" w:rsidRDefault="00ED0811" w:rsidP="00EF30A1">
      <w:pPr>
        <w:ind w:left="900"/>
        <w:jc w:val="both"/>
      </w:pPr>
      <w:r>
        <w:t>Ioana Untilă</w:t>
      </w:r>
      <w:r>
        <w:tab/>
      </w:r>
      <w:r>
        <w:tab/>
      </w:r>
      <w:r>
        <w:tab/>
      </w:r>
      <w:r>
        <w:tab/>
      </w:r>
      <w:r>
        <w:tab/>
      </w:r>
      <w:r>
        <w:tab/>
      </w:r>
      <w:r w:rsidR="00EF30A1">
        <w:t>Elena Dumitru</w:t>
      </w:r>
    </w:p>
    <w:p w:rsidR="00ED0811" w:rsidRDefault="00ED0811" w:rsidP="00EF30A1">
      <w:pPr>
        <w:ind w:left="900"/>
        <w:jc w:val="both"/>
      </w:pPr>
      <w:r>
        <w:tab/>
      </w:r>
    </w:p>
    <w:p w:rsidR="00ED0811" w:rsidRDefault="00ED0811" w:rsidP="00082A04">
      <w:pPr>
        <w:ind w:left="900"/>
        <w:jc w:val="both"/>
      </w:pPr>
    </w:p>
    <w:p w:rsidR="00ED0811" w:rsidRDefault="00ED0811" w:rsidP="00082A04">
      <w:pPr>
        <w:ind w:left="900"/>
        <w:jc w:val="both"/>
      </w:pPr>
    </w:p>
    <w:p w:rsidR="00940B0E" w:rsidRPr="00672403" w:rsidRDefault="00940B0E" w:rsidP="00940B0E">
      <w:pPr>
        <w:rPr>
          <w:sz w:val="22"/>
          <w:szCs w:val="22"/>
        </w:rPr>
      </w:pPr>
      <w:r>
        <w:rPr>
          <w:sz w:val="26"/>
          <w:szCs w:val="26"/>
        </w:rPr>
        <w:tab/>
        <w:t xml:space="preserve">   </w:t>
      </w:r>
      <w:r w:rsidRPr="00672403">
        <w:rPr>
          <w:sz w:val="22"/>
          <w:szCs w:val="22"/>
        </w:rPr>
        <w:t>Responsabil coordonare contractare,</w:t>
      </w:r>
    </w:p>
    <w:p w:rsidR="00940B0E" w:rsidRPr="00672403" w:rsidRDefault="00940B0E" w:rsidP="00940B0E">
      <w:pPr>
        <w:rPr>
          <w:sz w:val="22"/>
          <w:szCs w:val="22"/>
        </w:rPr>
      </w:pPr>
      <w:r w:rsidRPr="00672403">
        <w:rPr>
          <w:sz w:val="22"/>
          <w:szCs w:val="22"/>
        </w:rPr>
        <w:tab/>
        <w:t xml:space="preserve">   Roxana Kedei</w:t>
      </w:r>
    </w:p>
    <w:p w:rsidR="00940B0E" w:rsidRPr="00672403" w:rsidRDefault="00940B0E" w:rsidP="00940B0E">
      <w:pPr>
        <w:rPr>
          <w:sz w:val="22"/>
          <w:szCs w:val="22"/>
        </w:rPr>
      </w:pPr>
    </w:p>
    <w:p w:rsidR="00940B0E" w:rsidRPr="00672403" w:rsidRDefault="00940B0E" w:rsidP="00940B0E">
      <w:pPr>
        <w:rPr>
          <w:sz w:val="22"/>
          <w:szCs w:val="22"/>
        </w:rPr>
      </w:pPr>
    </w:p>
    <w:p w:rsidR="00ED0811" w:rsidRPr="00672403" w:rsidRDefault="00ED0811" w:rsidP="00082A04">
      <w:pPr>
        <w:ind w:left="192" w:firstLine="708"/>
        <w:rPr>
          <w:sz w:val="22"/>
          <w:szCs w:val="22"/>
        </w:rPr>
      </w:pPr>
      <w:r w:rsidRPr="00672403">
        <w:rPr>
          <w:caps/>
          <w:sz w:val="22"/>
          <w:szCs w:val="22"/>
        </w:rPr>
        <w:t>Intocmit</w:t>
      </w:r>
      <w:r w:rsidRPr="00672403">
        <w:rPr>
          <w:sz w:val="22"/>
          <w:szCs w:val="22"/>
        </w:rPr>
        <w:t>,</w:t>
      </w:r>
    </w:p>
    <w:p w:rsidR="00EF4FFD" w:rsidRPr="00672403" w:rsidRDefault="00EF4FFD" w:rsidP="00082A04">
      <w:pPr>
        <w:ind w:left="192" w:firstLine="708"/>
        <w:rPr>
          <w:sz w:val="22"/>
          <w:szCs w:val="22"/>
        </w:rPr>
      </w:pPr>
      <w:r w:rsidRPr="00672403">
        <w:rPr>
          <w:sz w:val="22"/>
          <w:szCs w:val="22"/>
        </w:rPr>
        <w:t>Responsabil contract,</w:t>
      </w:r>
    </w:p>
    <w:p w:rsidR="00ED0811" w:rsidRPr="00672403" w:rsidRDefault="00EF30A1" w:rsidP="00082A04">
      <w:pPr>
        <w:rPr>
          <w:sz w:val="22"/>
          <w:szCs w:val="22"/>
        </w:rPr>
      </w:pPr>
      <w:r w:rsidRPr="00672403">
        <w:rPr>
          <w:sz w:val="22"/>
          <w:szCs w:val="22"/>
        </w:rPr>
        <w:t xml:space="preserve">               </w:t>
      </w:r>
      <w:r w:rsidR="00672403">
        <w:rPr>
          <w:sz w:val="22"/>
          <w:szCs w:val="22"/>
        </w:rPr>
        <w:t xml:space="preserve"> </w:t>
      </w:r>
      <w:r w:rsidRPr="00672403">
        <w:rPr>
          <w:sz w:val="22"/>
          <w:szCs w:val="22"/>
        </w:rPr>
        <w:t>Virginia Ioanitescu</w:t>
      </w:r>
    </w:p>
    <w:sectPr w:rsidR="00ED0811" w:rsidRPr="00672403"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AB4" w:rsidRDefault="004B1AB4">
      <w:r>
        <w:separator/>
      </w:r>
    </w:p>
  </w:endnote>
  <w:endnote w:type="continuationSeparator" w:id="0">
    <w:p w:rsidR="004B1AB4" w:rsidRDefault="004B1A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0AE" w:rsidRDefault="00E9053A" w:rsidP="00012CCD">
    <w:pPr>
      <w:pStyle w:val="Footer"/>
      <w:framePr w:wrap="around" w:vAnchor="text" w:hAnchor="margin" w:xAlign="center" w:y="1"/>
      <w:rPr>
        <w:rStyle w:val="PageNumber"/>
      </w:rPr>
    </w:pPr>
    <w:r>
      <w:rPr>
        <w:rStyle w:val="PageNumber"/>
      </w:rPr>
      <w:fldChar w:fldCharType="begin"/>
    </w:r>
    <w:r w:rsidR="002920AE">
      <w:rPr>
        <w:rStyle w:val="PageNumber"/>
      </w:rPr>
      <w:instrText xml:space="preserve">PAGE  </w:instrText>
    </w:r>
    <w:r>
      <w:rPr>
        <w:rStyle w:val="PageNumber"/>
      </w:rPr>
      <w:fldChar w:fldCharType="end"/>
    </w:r>
  </w:p>
  <w:p w:rsidR="002920AE" w:rsidRDefault="002920AE"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0AE" w:rsidRDefault="00E9053A" w:rsidP="000D4B37">
    <w:pPr>
      <w:pStyle w:val="Footer"/>
      <w:framePr w:wrap="around" w:vAnchor="text" w:hAnchor="page" w:x="9721" w:y="4"/>
      <w:rPr>
        <w:rStyle w:val="PageNumber"/>
      </w:rPr>
    </w:pPr>
    <w:r>
      <w:rPr>
        <w:rStyle w:val="PageNumber"/>
      </w:rPr>
      <w:fldChar w:fldCharType="begin"/>
    </w:r>
    <w:r w:rsidR="002920AE">
      <w:rPr>
        <w:rStyle w:val="PageNumber"/>
      </w:rPr>
      <w:instrText xml:space="preserve">PAGE  </w:instrText>
    </w:r>
    <w:r>
      <w:rPr>
        <w:rStyle w:val="PageNumber"/>
      </w:rPr>
      <w:fldChar w:fldCharType="separate"/>
    </w:r>
    <w:r w:rsidR="00895AE8">
      <w:rPr>
        <w:rStyle w:val="PageNumber"/>
        <w:noProof/>
      </w:rPr>
      <w:t>5</w:t>
    </w:r>
    <w:r>
      <w:rPr>
        <w:rStyle w:val="PageNumber"/>
      </w:rPr>
      <w:fldChar w:fldCharType="end"/>
    </w:r>
  </w:p>
  <w:p w:rsidR="002920AE" w:rsidRPr="002548E6" w:rsidRDefault="002920AE" w:rsidP="002548E6">
    <w:pPr>
      <w:pStyle w:val="Footer"/>
      <w:ind w:right="360"/>
      <w:rPr>
        <w:sz w:val="16"/>
        <w:szCs w:val="16"/>
        <w:lang w:val="en-US"/>
      </w:rPr>
    </w:pPr>
    <w:r>
      <w:rPr>
        <w:sz w:val="16"/>
        <w:szCs w:val="16"/>
        <w:lang w:val="en-US"/>
      </w:rPr>
      <w:t>Red. ELCEN-SA</w:t>
    </w:r>
    <w:r>
      <w:rPr>
        <w:sz w:val="16"/>
        <w:szCs w:val="16"/>
      </w:rPr>
      <w:t>2/Masti de protectie de unica folosinta /</w:t>
    </w:r>
    <w:r>
      <w:rPr>
        <w:sz w:val="16"/>
        <w:szCs w:val="16"/>
        <w:lang w:val="en-US"/>
      </w:rPr>
      <w:t>martie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0AE" w:rsidRPr="002548E6" w:rsidRDefault="002920AE" w:rsidP="00186476">
    <w:pPr>
      <w:pStyle w:val="Footer"/>
      <w:ind w:right="360"/>
      <w:rPr>
        <w:sz w:val="16"/>
        <w:szCs w:val="16"/>
        <w:lang w:val="en-US"/>
      </w:rPr>
    </w:pPr>
    <w:r>
      <w:rPr>
        <w:sz w:val="16"/>
        <w:szCs w:val="16"/>
        <w:lang w:val="en-US"/>
      </w:rPr>
      <w:t>Red. SEB-SC/ martie 2009</w:t>
    </w:r>
  </w:p>
  <w:p w:rsidR="002920AE" w:rsidRPr="00186476" w:rsidRDefault="002920AE"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0AE" w:rsidRDefault="00E9053A" w:rsidP="00012CCD">
    <w:pPr>
      <w:pStyle w:val="Footer"/>
      <w:framePr w:wrap="around" w:vAnchor="text" w:hAnchor="margin" w:xAlign="center" w:y="1"/>
      <w:rPr>
        <w:rStyle w:val="PageNumber"/>
      </w:rPr>
    </w:pPr>
    <w:r>
      <w:rPr>
        <w:rStyle w:val="PageNumber"/>
      </w:rPr>
      <w:fldChar w:fldCharType="begin"/>
    </w:r>
    <w:r w:rsidR="002920AE">
      <w:rPr>
        <w:rStyle w:val="PageNumber"/>
      </w:rPr>
      <w:instrText xml:space="preserve">PAGE  </w:instrText>
    </w:r>
    <w:r>
      <w:rPr>
        <w:rStyle w:val="PageNumber"/>
      </w:rPr>
      <w:fldChar w:fldCharType="end"/>
    </w:r>
  </w:p>
  <w:p w:rsidR="002920AE" w:rsidRDefault="002920AE"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0AE" w:rsidRDefault="00E9053A" w:rsidP="00012CCD">
    <w:pPr>
      <w:pStyle w:val="Footer"/>
      <w:framePr w:wrap="around" w:vAnchor="text" w:hAnchor="margin" w:xAlign="center" w:y="1"/>
      <w:rPr>
        <w:rStyle w:val="PageNumber"/>
      </w:rPr>
    </w:pPr>
    <w:r>
      <w:rPr>
        <w:rStyle w:val="PageNumber"/>
      </w:rPr>
      <w:fldChar w:fldCharType="begin"/>
    </w:r>
    <w:r w:rsidR="002920AE">
      <w:rPr>
        <w:rStyle w:val="PageNumber"/>
      </w:rPr>
      <w:instrText xml:space="preserve">PAGE  </w:instrText>
    </w:r>
    <w:r>
      <w:rPr>
        <w:rStyle w:val="PageNumber"/>
      </w:rPr>
      <w:fldChar w:fldCharType="separate"/>
    </w:r>
    <w:r w:rsidR="007E26FE">
      <w:rPr>
        <w:rStyle w:val="PageNumber"/>
        <w:noProof/>
      </w:rPr>
      <w:t>12</w:t>
    </w:r>
    <w:r>
      <w:rPr>
        <w:rStyle w:val="PageNumber"/>
      </w:rPr>
      <w:fldChar w:fldCharType="end"/>
    </w:r>
  </w:p>
  <w:p w:rsidR="002920AE" w:rsidRPr="002548E6" w:rsidRDefault="002920AE" w:rsidP="00EF30A1">
    <w:pPr>
      <w:pStyle w:val="Footer"/>
      <w:ind w:right="360"/>
      <w:rPr>
        <w:sz w:val="16"/>
        <w:szCs w:val="16"/>
        <w:lang w:val="en-US"/>
      </w:rPr>
    </w:pPr>
    <w:r>
      <w:rPr>
        <w:sz w:val="16"/>
        <w:szCs w:val="16"/>
        <w:lang w:val="en-US"/>
      </w:rPr>
      <w:t>Red. ELCEN-SA</w:t>
    </w:r>
    <w:r>
      <w:rPr>
        <w:sz w:val="16"/>
        <w:szCs w:val="16"/>
      </w:rPr>
      <w:t>2/Masti de protectie de unica folosinta /</w:t>
    </w:r>
    <w:r>
      <w:rPr>
        <w:sz w:val="16"/>
        <w:szCs w:val="16"/>
        <w:lang w:val="en-US"/>
      </w:rPr>
      <w:t>martie 2020</w:t>
    </w:r>
  </w:p>
  <w:p w:rsidR="002920AE" w:rsidRPr="002548E6" w:rsidRDefault="002920AE" w:rsidP="00EF30A1">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0AE" w:rsidRPr="002548E6" w:rsidRDefault="002920AE" w:rsidP="00186476">
    <w:pPr>
      <w:pStyle w:val="Footer"/>
      <w:ind w:right="360"/>
      <w:rPr>
        <w:sz w:val="16"/>
        <w:szCs w:val="16"/>
        <w:lang w:val="en-US"/>
      </w:rPr>
    </w:pPr>
    <w:r>
      <w:rPr>
        <w:sz w:val="16"/>
        <w:szCs w:val="16"/>
        <w:lang w:val="en-US"/>
      </w:rPr>
      <w:t>Red. SEB-SC/ martie 2009</w:t>
    </w:r>
  </w:p>
  <w:p w:rsidR="002920AE" w:rsidRPr="00186476" w:rsidRDefault="002920AE"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AB4" w:rsidRDefault="004B1AB4">
      <w:r>
        <w:separator/>
      </w:r>
    </w:p>
  </w:footnote>
  <w:footnote w:type="continuationSeparator" w:id="0">
    <w:p w:rsidR="004B1AB4" w:rsidRDefault="004B1A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0066"/>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143F"/>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6457"/>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0B71"/>
    <w:rsid w:val="001A1EEC"/>
    <w:rsid w:val="001A2BBB"/>
    <w:rsid w:val="001A3D72"/>
    <w:rsid w:val="001A49E1"/>
    <w:rsid w:val="001A5CCF"/>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4AF"/>
    <w:rsid w:val="001D4967"/>
    <w:rsid w:val="001D4A38"/>
    <w:rsid w:val="001D5893"/>
    <w:rsid w:val="001D61CB"/>
    <w:rsid w:val="001D70E1"/>
    <w:rsid w:val="001E09D0"/>
    <w:rsid w:val="001E1104"/>
    <w:rsid w:val="001E1329"/>
    <w:rsid w:val="001E18DE"/>
    <w:rsid w:val="001E1C9D"/>
    <w:rsid w:val="001E1EA1"/>
    <w:rsid w:val="001E3A38"/>
    <w:rsid w:val="001E3DA6"/>
    <w:rsid w:val="001F133D"/>
    <w:rsid w:val="001F3D5D"/>
    <w:rsid w:val="001F3D8C"/>
    <w:rsid w:val="001F4851"/>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42FE"/>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916B4"/>
    <w:rsid w:val="002920AE"/>
    <w:rsid w:val="002939EB"/>
    <w:rsid w:val="00293CFE"/>
    <w:rsid w:val="00295B13"/>
    <w:rsid w:val="00296014"/>
    <w:rsid w:val="002960D0"/>
    <w:rsid w:val="002A7A4B"/>
    <w:rsid w:val="002B2137"/>
    <w:rsid w:val="002B4E08"/>
    <w:rsid w:val="002C128C"/>
    <w:rsid w:val="002C3E16"/>
    <w:rsid w:val="002C797E"/>
    <w:rsid w:val="002D40E8"/>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47EA6"/>
    <w:rsid w:val="003543ED"/>
    <w:rsid w:val="00354F3F"/>
    <w:rsid w:val="00356963"/>
    <w:rsid w:val="00356C54"/>
    <w:rsid w:val="003573AD"/>
    <w:rsid w:val="00360C54"/>
    <w:rsid w:val="00363DDB"/>
    <w:rsid w:val="003642EF"/>
    <w:rsid w:val="0036513C"/>
    <w:rsid w:val="003656ED"/>
    <w:rsid w:val="003661C6"/>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3893"/>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19F"/>
    <w:rsid w:val="004A136D"/>
    <w:rsid w:val="004A3E2A"/>
    <w:rsid w:val="004A5AD4"/>
    <w:rsid w:val="004A710B"/>
    <w:rsid w:val="004A7128"/>
    <w:rsid w:val="004A77E6"/>
    <w:rsid w:val="004A79F6"/>
    <w:rsid w:val="004A7D59"/>
    <w:rsid w:val="004B127D"/>
    <w:rsid w:val="004B14D6"/>
    <w:rsid w:val="004B166A"/>
    <w:rsid w:val="004B1784"/>
    <w:rsid w:val="004B1AB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5F10"/>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19A6"/>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64457"/>
    <w:rsid w:val="0067022B"/>
    <w:rsid w:val="00672403"/>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07E"/>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14A5"/>
    <w:rsid w:val="00797B73"/>
    <w:rsid w:val="007A0496"/>
    <w:rsid w:val="007A06BB"/>
    <w:rsid w:val="007A12CB"/>
    <w:rsid w:val="007A19C0"/>
    <w:rsid w:val="007A3178"/>
    <w:rsid w:val="007A6A12"/>
    <w:rsid w:val="007A6E9E"/>
    <w:rsid w:val="007B07F4"/>
    <w:rsid w:val="007B2496"/>
    <w:rsid w:val="007B35FB"/>
    <w:rsid w:val="007B6DF3"/>
    <w:rsid w:val="007C000E"/>
    <w:rsid w:val="007C2434"/>
    <w:rsid w:val="007D28CC"/>
    <w:rsid w:val="007D2C75"/>
    <w:rsid w:val="007D2F2B"/>
    <w:rsid w:val="007D38B5"/>
    <w:rsid w:val="007D7EA3"/>
    <w:rsid w:val="007E26FE"/>
    <w:rsid w:val="007E58CB"/>
    <w:rsid w:val="007E6E61"/>
    <w:rsid w:val="007F05E5"/>
    <w:rsid w:val="007F1149"/>
    <w:rsid w:val="007F1AAB"/>
    <w:rsid w:val="007F1F6C"/>
    <w:rsid w:val="007F3E05"/>
    <w:rsid w:val="007F5A7B"/>
    <w:rsid w:val="007F7B08"/>
    <w:rsid w:val="007F7B2B"/>
    <w:rsid w:val="00800042"/>
    <w:rsid w:val="00801E8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46D0"/>
    <w:rsid w:val="00856841"/>
    <w:rsid w:val="00857247"/>
    <w:rsid w:val="00862EB3"/>
    <w:rsid w:val="008647C3"/>
    <w:rsid w:val="00866E47"/>
    <w:rsid w:val="00870C77"/>
    <w:rsid w:val="00870F45"/>
    <w:rsid w:val="00871CBA"/>
    <w:rsid w:val="00872B6F"/>
    <w:rsid w:val="00872F96"/>
    <w:rsid w:val="00875152"/>
    <w:rsid w:val="00876E0B"/>
    <w:rsid w:val="008812E5"/>
    <w:rsid w:val="00883DE1"/>
    <w:rsid w:val="00883E04"/>
    <w:rsid w:val="008866AA"/>
    <w:rsid w:val="00886774"/>
    <w:rsid w:val="00890DCE"/>
    <w:rsid w:val="00891E3E"/>
    <w:rsid w:val="00892660"/>
    <w:rsid w:val="00894047"/>
    <w:rsid w:val="00895AE8"/>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05777"/>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1A8D"/>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29C7"/>
    <w:rsid w:val="009E30AF"/>
    <w:rsid w:val="009E4F3D"/>
    <w:rsid w:val="009E5235"/>
    <w:rsid w:val="009E5550"/>
    <w:rsid w:val="009E5588"/>
    <w:rsid w:val="009E6796"/>
    <w:rsid w:val="009E6E54"/>
    <w:rsid w:val="009F0497"/>
    <w:rsid w:val="009F0810"/>
    <w:rsid w:val="009F0CA8"/>
    <w:rsid w:val="009F2CEA"/>
    <w:rsid w:val="009F4D51"/>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45750"/>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B7D38"/>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0631"/>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4C76"/>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1FE"/>
    <w:rsid w:val="00C17419"/>
    <w:rsid w:val="00C20CB7"/>
    <w:rsid w:val="00C238D5"/>
    <w:rsid w:val="00C24B25"/>
    <w:rsid w:val="00C24BC1"/>
    <w:rsid w:val="00C24D3A"/>
    <w:rsid w:val="00C2564C"/>
    <w:rsid w:val="00C270C7"/>
    <w:rsid w:val="00C278EA"/>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52C6"/>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58C0"/>
    <w:rsid w:val="00D460FF"/>
    <w:rsid w:val="00D467E0"/>
    <w:rsid w:val="00D513E8"/>
    <w:rsid w:val="00D55AED"/>
    <w:rsid w:val="00D60044"/>
    <w:rsid w:val="00D6108A"/>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556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053A"/>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3654"/>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0A1"/>
    <w:rsid w:val="00EF371D"/>
    <w:rsid w:val="00EF4FFD"/>
    <w:rsid w:val="00EF55E5"/>
    <w:rsid w:val="00EF6BAA"/>
    <w:rsid w:val="00F02F88"/>
    <w:rsid w:val="00F039F5"/>
    <w:rsid w:val="00F03F31"/>
    <w:rsid w:val="00F03F66"/>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4663"/>
    <w:rsid w:val="00F34EFA"/>
    <w:rsid w:val="00F35349"/>
    <w:rsid w:val="00F36A2F"/>
    <w:rsid w:val="00F3734A"/>
    <w:rsid w:val="00F37A6F"/>
    <w:rsid w:val="00F413B8"/>
    <w:rsid w:val="00F43A86"/>
    <w:rsid w:val="00F44DBD"/>
    <w:rsid w:val="00F45D76"/>
    <w:rsid w:val="00F46DFD"/>
    <w:rsid w:val="00F512CB"/>
    <w:rsid w:val="00F51E44"/>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B0F53"/>
    <w:rsid w:val="00FB2B4F"/>
    <w:rsid w:val="00FB4709"/>
    <w:rsid w:val="00FB7ABF"/>
    <w:rsid w:val="00FC0CDE"/>
    <w:rsid w:val="00FC68D2"/>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D20293-4C44-450F-B141-6A7C6EEEB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15</Pages>
  <Words>5241</Words>
  <Characters>33569</Characters>
  <Application>Microsoft Office Word</Application>
  <DocSecurity>0</DocSecurity>
  <Lines>279</Lines>
  <Paragraphs>77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38733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15</cp:revision>
  <cp:lastPrinted>2020-03-30T07:14:00Z</cp:lastPrinted>
  <dcterms:created xsi:type="dcterms:W3CDTF">2020-03-27T11:30:00Z</dcterms:created>
  <dcterms:modified xsi:type="dcterms:W3CDTF">2020-03-30T07:24:00Z</dcterms:modified>
</cp:coreProperties>
</file>